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50" w:after="5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中小企业声明</w:t>
      </w:r>
    </w:p>
    <w:p>
      <w:pPr>
        <w:widowControl/>
        <w:spacing w:before="50" w:after="5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kern w:val="0"/>
          <w:sz w:val="28"/>
          <w:szCs w:val="28"/>
        </w:rPr>
        <w:t>本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公司郑重声明：</w:t>
      </w:r>
    </w:p>
    <w:p>
      <w:pPr>
        <w:widowControl/>
        <w:spacing w:before="50" w:after="5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8"/>
          <w:szCs w:val="28"/>
        </w:rPr>
        <w:t>根据《政府采购促进中小企业发展管理办法》（财库﹝2020﹞46 号）的规定，本公司参加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泉州市石狮生态环境局</w:t>
      </w:r>
      <w:r>
        <w:rPr>
          <w:rFonts w:ascii="宋体" w:hAnsi="宋体" w:eastAsia="宋体" w:cs="宋体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泉州市石狮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环境监测站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2025-2026年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实验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用品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定点采购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项目</w:t>
      </w:r>
      <w:r>
        <w:rPr>
          <w:rFonts w:ascii="宋体" w:hAnsi="宋体" w:eastAsia="宋体" w:cs="宋体"/>
          <w:kern w:val="0"/>
          <w:sz w:val="28"/>
          <w:szCs w:val="28"/>
        </w:rPr>
        <w:t>采购活动，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货物服务</w:t>
      </w:r>
      <w:r>
        <w:rPr>
          <w:rFonts w:ascii="宋体" w:hAnsi="宋体" w:eastAsia="宋体" w:cs="宋体"/>
          <w:kern w:val="0"/>
          <w:sz w:val="28"/>
          <w:szCs w:val="28"/>
        </w:rPr>
        <w:t>为符合政策要求的中小企业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提供。</w:t>
      </w:r>
    </w:p>
    <w:p>
      <w:pPr>
        <w:widowControl/>
        <w:spacing w:before="50" w:after="5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按照《工业和信息化部、国家统计局、国家发展和改革委员会、财政部关于印发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&lt;中小企业划型标准规定&gt;的通知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》（工信部联企业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[2011]300号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）规定的划分标准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,本公司为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 w:cs="宋体"/>
          <w:kern w:val="0"/>
          <w:sz w:val="28"/>
          <w:szCs w:val="28"/>
          <w:vertAlign w:val="baseline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请在“中型”、“小型”、或“微型”中选择1项进行填写。</w:t>
      </w:r>
      <w:r>
        <w:rPr>
          <w:rFonts w:hint="eastAsia" w:ascii="宋体" w:hAnsi="宋体" w:eastAsia="宋体" w:cs="宋体"/>
          <w:kern w:val="0"/>
          <w:sz w:val="28"/>
          <w:szCs w:val="28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>
      <w:pPr>
        <w:widowControl/>
        <w:spacing w:before="50" w:after="5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本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公司</w:t>
      </w:r>
      <w:r>
        <w:rPr>
          <w:rFonts w:ascii="宋体" w:hAnsi="宋体" w:eastAsia="宋体" w:cs="宋体"/>
          <w:kern w:val="0"/>
          <w:sz w:val="28"/>
          <w:szCs w:val="28"/>
        </w:rPr>
        <w:t>对上述声明内容的真实性负责。如有虚假，将依法承担相应责任。</w:t>
      </w:r>
    </w:p>
    <w:p>
      <w:pPr>
        <w:ind w:firstLine="560" w:firstLineChars="200"/>
      </w:pPr>
      <w:r>
        <w:rPr>
          <w:rFonts w:ascii="宋体" w:hAnsi="宋体" w:eastAsia="宋体" w:cs="宋体"/>
          <w:kern w:val="0"/>
          <w:sz w:val="28"/>
          <w:szCs w:val="28"/>
        </w:rPr>
        <w:t xml:space="preserve">                                                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公司</w:t>
      </w:r>
      <w:r>
        <w:rPr>
          <w:rFonts w:ascii="宋体" w:hAnsi="宋体" w:eastAsia="宋体" w:cs="宋体"/>
          <w:kern w:val="0"/>
          <w:sz w:val="28"/>
          <w:szCs w:val="28"/>
        </w:rPr>
        <w:t>名称（盖章）：      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                           日期：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7B71"/>
    <w:rsid w:val="01307B71"/>
    <w:rsid w:val="026F6418"/>
    <w:rsid w:val="1A5F5E7C"/>
    <w:rsid w:val="1CBA37F2"/>
    <w:rsid w:val="1DD93D92"/>
    <w:rsid w:val="2C7732E7"/>
    <w:rsid w:val="50EB3C7C"/>
    <w:rsid w:val="5F655F11"/>
    <w:rsid w:val="67E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2023-02-17T09:25:00Z</dcterms:created>
  <dc:creator>Administrator</dc:creator>
  <cp:lastModifiedBy>Administrator</cp:lastModifiedBy>
  <dcterms:modified xsi:type="dcterms:W3CDTF">2025-03-04T00:48:44Z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