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77" w:rsidRPr="00ED51EC" w:rsidRDefault="006B2D77" w:rsidP="008B1463">
      <w:pPr>
        <w:spacing w:afterLines="100" w:after="240" w:line="540" w:lineRule="exact"/>
        <w:jc w:val="center"/>
        <w:rPr>
          <w:rFonts w:ascii="宋体" w:eastAsia="仿宋" w:hAnsi="宋体" w:cs="Arial"/>
          <w:b/>
          <w:sz w:val="44"/>
          <w:szCs w:val="44"/>
        </w:rPr>
      </w:pPr>
      <w:r w:rsidRPr="00ED51EC">
        <w:rPr>
          <w:rFonts w:ascii="宋体" w:eastAsia="仿宋" w:hAnsi="宋体" w:cs="Arial" w:hint="eastAsia"/>
          <w:b/>
          <w:sz w:val="44"/>
          <w:szCs w:val="44"/>
        </w:rPr>
        <w:t>报</w:t>
      </w:r>
      <w:r w:rsidRPr="00ED51EC">
        <w:rPr>
          <w:rFonts w:ascii="宋体" w:eastAsia="仿宋" w:hAnsi="宋体" w:cs="Arial" w:hint="eastAsia"/>
          <w:b/>
          <w:sz w:val="44"/>
          <w:szCs w:val="44"/>
        </w:rPr>
        <w:t xml:space="preserve">  </w:t>
      </w:r>
      <w:r w:rsidRPr="00ED51EC">
        <w:rPr>
          <w:rFonts w:ascii="宋体" w:eastAsia="仿宋" w:hAnsi="宋体" w:cs="Arial" w:hint="eastAsia"/>
          <w:b/>
          <w:sz w:val="44"/>
          <w:szCs w:val="44"/>
        </w:rPr>
        <w:t>价</w:t>
      </w:r>
      <w:r w:rsidRPr="00ED51EC">
        <w:rPr>
          <w:rFonts w:ascii="宋体" w:eastAsia="仿宋" w:hAnsi="宋体" w:cs="Arial" w:hint="eastAsia"/>
          <w:b/>
          <w:sz w:val="44"/>
          <w:szCs w:val="44"/>
        </w:rPr>
        <w:t xml:space="preserve">  </w:t>
      </w:r>
      <w:r w:rsidR="00415284">
        <w:rPr>
          <w:rFonts w:ascii="宋体" w:eastAsia="仿宋" w:hAnsi="宋体" w:cs="Arial" w:hint="eastAsia"/>
          <w:b/>
          <w:sz w:val="44"/>
          <w:szCs w:val="44"/>
        </w:rPr>
        <w:t>函</w:t>
      </w:r>
    </w:p>
    <w:p w:rsidR="006B2D77" w:rsidRPr="00ED51EC" w:rsidRDefault="000E4564" w:rsidP="00B03DC9">
      <w:pPr>
        <w:spacing w:line="500" w:lineRule="exact"/>
        <w:jc w:val="left"/>
        <w:rPr>
          <w:rFonts w:ascii="仿宋_GB2312" w:eastAsia="仿宋_GB2312" w:cs="Arial"/>
          <w:sz w:val="32"/>
          <w:szCs w:val="32"/>
        </w:rPr>
      </w:pPr>
      <w:r>
        <w:rPr>
          <w:rFonts w:ascii="仿宋_GB2312" w:eastAsia="仿宋_GB2312" w:cs="Arial" w:hint="eastAsia"/>
          <w:sz w:val="32"/>
          <w:szCs w:val="32"/>
        </w:rPr>
        <w:t>石狮市环境监测站</w:t>
      </w:r>
      <w:r w:rsidR="006B2D77" w:rsidRPr="00ED51EC">
        <w:rPr>
          <w:rFonts w:ascii="仿宋_GB2312" w:eastAsia="仿宋_GB2312" w:cs="Arial" w:hint="eastAsia"/>
          <w:sz w:val="32"/>
          <w:szCs w:val="32"/>
        </w:rPr>
        <w:t>：</w:t>
      </w:r>
    </w:p>
    <w:p w:rsidR="006B2D77" w:rsidRDefault="006B2D77" w:rsidP="00B03DC9">
      <w:pPr>
        <w:spacing w:line="500" w:lineRule="exact"/>
        <w:ind w:firstLine="645"/>
        <w:rPr>
          <w:rFonts w:ascii="仿宋_GB2312" w:eastAsia="仿宋_GB2312" w:cs="Arial"/>
          <w:sz w:val="32"/>
          <w:szCs w:val="32"/>
        </w:rPr>
      </w:pPr>
      <w:r w:rsidRPr="00ED51EC">
        <w:rPr>
          <w:rFonts w:ascii="仿宋_GB2312" w:eastAsia="仿宋_GB2312" w:cs="Arial" w:hint="eastAsia"/>
          <w:sz w:val="32"/>
          <w:szCs w:val="32"/>
        </w:rPr>
        <w:t>在研究《</w:t>
      </w:r>
      <w:r w:rsidR="000E4564" w:rsidRPr="000E4564">
        <w:rPr>
          <w:rFonts w:ascii="仿宋_GB2312" w:eastAsia="仿宋_GB2312" w:cs="Arial" w:hint="eastAsia"/>
          <w:sz w:val="32"/>
          <w:szCs w:val="32"/>
        </w:rPr>
        <w:t>石狮市环境监测站</w:t>
      </w:r>
      <w:r w:rsidR="00EA25E3" w:rsidRPr="00EA25E3">
        <w:rPr>
          <w:rFonts w:ascii="仿宋_GB2312" w:eastAsia="仿宋_GB2312" w:cs="Arial"/>
          <w:sz w:val="32"/>
          <w:szCs w:val="32"/>
        </w:rPr>
        <w:t>实验用品</w:t>
      </w:r>
      <w:r w:rsidR="00EA25E3" w:rsidRPr="00EA25E3">
        <w:rPr>
          <w:rFonts w:ascii="仿宋_GB2312" w:eastAsia="仿宋_GB2312" w:cs="Arial" w:hint="eastAsia"/>
          <w:sz w:val="32"/>
          <w:szCs w:val="32"/>
        </w:rPr>
        <w:t>项目</w:t>
      </w:r>
      <w:r w:rsidR="000E4564" w:rsidRPr="000E4564">
        <w:rPr>
          <w:rFonts w:ascii="仿宋_GB2312" w:eastAsia="仿宋_GB2312" w:cs="Arial" w:hint="eastAsia"/>
          <w:sz w:val="32"/>
          <w:szCs w:val="32"/>
        </w:rPr>
        <w:t>询价公告</w:t>
      </w:r>
      <w:r w:rsidRPr="00ED51EC">
        <w:rPr>
          <w:rFonts w:ascii="仿宋_GB2312" w:eastAsia="仿宋_GB2312" w:cs="Arial" w:hint="eastAsia"/>
          <w:sz w:val="32"/>
          <w:szCs w:val="32"/>
        </w:rPr>
        <w:t>》后，我司已了解并知晓《公告》各项要求。现对该项目询价相应报价如下：</w:t>
      </w:r>
    </w:p>
    <w:p w:rsidR="008539EB" w:rsidRPr="00ED51EC" w:rsidRDefault="008539EB" w:rsidP="008539EB">
      <w:pPr>
        <w:spacing w:line="240" w:lineRule="exact"/>
        <w:ind w:firstLine="646"/>
        <w:rPr>
          <w:rFonts w:ascii="仿宋_GB2312" w:eastAsia="仿宋_GB2312" w:cs="Arial"/>
          <w:sz w:val="32"/>
          <w:szCs w:val="32"/>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851"/>
        <w:gridCol w:w="1701"/>
        <w:gridCol w:w="1988"/>
        <w:gridCol w:w="1274"/>
        <w:gridCol w:w="2927"/>
      </w:tblGrid>
      <w:tr w:rsidR="006B2D77" w:rsidRPr="00B03DC9" w:rsidTr="00B03DC9">
        <w:trPr>
          <w:trHeight w:val="567"/>
          <w:jc w:val="center"/>
        </w:trPr>
        <w:tc>
          <w:tcPr>
            <w:tcW w:w="3271" w:type="dxa"/>
            <w:gridSpan w:val="3"/>
            <w:vAlign w:val="center"/>
          </w:tcPr>
          <w:p w:rsidR="006B2D77" w:rsidRPr="00B03DC9" w:rsidRDefault="000E4564" w:rsidP="00B03DC9">
            <w:pPr>
              <w:spacing w:line="300" w:lineRule="exact"/>
              <w:jc w:val="center"/>
              <w:rPr>
                <w:rFonts w:ascii="仿宋_GB2312" w:eastAsia="仿宋_GB2312" w:cs="Arial"/>
                <w:szCs w:val="21"/>
              </w:rPr>
            </w:pPr>
            <w:r w:rsidRPr="00B03DC9">
              <w:rPr>
                <w:rFonts w:ascii="仿宋_GB2312" w:eastAsia="仿宋_GB2312" w:cs="Arial" w:hint="eastAsia"/>
                <w:szCs w:val="21"/>
              </w:rPr>
              <w:t>报价人（单位）</w:t>
            </w:r>
            <w:r w:rsidR="006B2D77" w:rsidRPr="00B03DC9">
              <w:rPr>
                <w:rFonts w:ascii="仿宋_GB2312" w:eastAsia="仿宋_GB2312" w:cs="Arial" w:hint="eastAsia"/>
                <w:szCs w:val="21"/>
              </w:rPr>
              <w:t>名称</w:t>
            </w:r>
          </w:p>
        </w:tc>
        <w:tc>
          <w:tcPr>
            <w:tcW w:w="6189" w:type="dxa"/>
            <w:gridSpan w:val="3"/>
            <w:vAlign w:val="center"/>
          </w:tcPr>
          <w:p w:rsidR="006B2D77" w:rsidRPr="00B03DC9" w:rsidRDefault="006B2D77" w:rsidP="00B03DC9">
            <w:pPr>
              <w:spacing w:line="300" w:lineRule="exact"/>
              <w:jc w:val="center"/>
              <w:rPr>
                <w:rFonts w:ascii="仿宋_GB2312" w:eastAsia="仿宋_GB2312" w:cs="Arial"/>
                <w:szCs w:val="21"/>
              </w:rPr>
            </w:pPr>
          </w:p>
        </w:tc>
      </w:tr>
      <w:tr w:rsidR="006B2D77" w:rsidRPr="00B03DC9" w:rsidTr="00B03DC9">
        <w:trPr>
          <w:trHeight w:val="567"/>
          <w:jc w:val="center"/>
        </w:trPr>
        <w:tc>
          <w:tcPr>
            <w:tcW w:w="3271" w:type="dxa"/>
            <w:gridSpan w:val="3"/>
            <w:vAlign w:val="center"/>
          </w:tcPr>
          <w:p w:rsidR="006B2D77" w:rsidRPr="00B03DC9" w:rsidRDefault="000E4564" w:rsidP="00B03DC9">
            <w:pPr>
              <w:spacing w:line="300" w:lineRule="exact"/>
              <w:jc w:val="center"/>
              <w:rPr>
                <w:rFonts w:ascii="仿宋_GB2312" w:eastAsia="仿宋_GB2312" w:cs="Arial"/>
                <w:szCs w:val="21"/>
              </w:rPr>
            </w:pPr>
            <w:r w:rsidRPr="00B03DC9">
              <w:rPr>
                <w:rFonts w:ascii="仿宋_GB2312" w:eastAsia="仿宋_GB2312" w:cs="Arial" w:hint="eastAsia"/>
                <w:szCs w:val="21"/>
              </w:rPr>
              <w:t>报价人（单位）</w:t>
            </w:r>
            <w:r w:rsidR="006B2D77" w:rsidRPr="00B03DC9">
              <w:rPr>
                <w:rFonts w:ascii="仿宋_GB2312" w:eastAsia="仿宋_GB2312" w:cs="Arial" w:hint="eastAsia"/>
                <w:szCs w:val="21"/>
              </w:rPr>
              <w:t>地址</w:t>
            </w:r>
          </w:p>
        </w:tc>
        <w:tc>
          <w:tcPr>
            <w:tcW w:w="6189" w:type="dxa"/>
            <w:gridSpan w:val="3"/>
            <w:vAlign w:val="center"/>
          </w:tcPr>
          <w:p w:rsidR="006B2D77" w:rsidRPr="00B03DC9" w:rsidRDefault="006B2D77" w:rsidP="00B03DC9">
            <w:pPr>
              <w:spacing w:line="300" w:lineRule="exact"/>
              <w:jc w:val="center"/>
              <w:rPr>
                <w:rFonts w:ascii="仿宋_GB2312" w:eastAsia="仿宋_GB2312" w:cs="Arial"/>
                <w:szCs w:val="21"/>
              </w:rPr>
            </w:pPr>
          </w:p>
        </w:tc>
      </w:tr>
      <w:tr w:rsidR="006B2D77" w:rsidRPr="00B03DC9" w:rsidTr="00B03DC9">
        <w:trPr>
          <w:trHeight w:val="567"/>
          <w:jc w:val="center"/>
        </w:trPr>
        <w:tc>
          <w:tcPr>
            <w:tcW w:w="3271" w:type="dxa"/>
            <w:gridSpan w:val="3"/>
            <w:vAlign w:val="center"/>
          </w:tcPr>
          <w:p w:rsidR="006B2D77" w:rsidRPr="00B03DC9" w:rsidRDefault="006B2D77" w:rsidP="00B03DC9">
            <w:pPr>
              <w:spacing w:line="300" w:lineRule="exact"/>
              <w:jc w:val="center"/>
              <w:rPr>
                <w:rFonts w:ascii="仿宋_GB2312" w:eastAsia="仿宋_GB2312" w:cs="Arial"/>
                <w:szCs w:val="21"/>
              </w:rPr>
            </w:pPr>
            <w:r w:rsidRPr="00B03DC9">
              <w:rPr>
                <w:rFonts w:ascii="仿宋_GB2312" w:eastAsia="仿宋_GB2312" w:cs="Arial" w:hint="eastAsia"/>
                <w:szCs w:val="21"/>
              </w:rPr>
              <w:t>统一社会信用代码</w:t>
            </w:r>
          </w:p>
        </w:tc>
        <w:tc>
          <w:tcPr>
            <w:tcW w:w="6189" w:type="dxa"/>
            <w:gridSpan w:val="3"/>
            <w:vAlign w:val="center"/>
          </w:tcPr>
          <w:p w:rsidR="006B2D77" w:rsidRPr="00B03DC9" w:rsidRDefault="006B2D77" w:rsidP="00B03DC9">
            <w:pPr>
              <w:spacing w:line="300" w:lineRule="exact"/>
              <w:jc w:val="center"/>
              <w:rPr>
                <w:rFonts w:ascii="仿宋_GB2312" w:eastAsia="仿宋_GB2312" w:cs="Arial"/>
                <w:szCs w:val="21"/>
              </w:rPr>
            </w:pPr>
          </w:p>
        </w:tc>
      </w:tr>
      <w:tr w:rsidR="00C46926" w:rsidRPr="00B03DC9" w:rsidTr="00B03DC9">
        <w:trPr>
          <w:trHeight w:val="567"/>
          <w:jc w:val="center"/>
        </w:trPr>
        <w:tc>
          <w:tcPr>
            <w:tcW w:w="719" w:type="dxa"/>
            <w:vMerge w:val="restart"/>
            <w:vAlign w:val="center"/>
          </w:tcPr>
          <w:p w:rsidR="00C46926" w:rsidRPr="00B03DC9" w:rsidRDefault="00C46926" w:rsidP="00B03DC9">
            <w:pPr>
              <w:spacing w:line="300" w:lineRule="exact"/>
              <w:jc w:val="center"/>
              <w:rPr>
                <w:rFonts w:ascii="仿宋_GB2312" w:eastAsia="仿宋_GB2312" w:cs="Arial"/>
                <w:bCs/>
                <w:szCs w:val="21"/>
              </w:rPr>
            </w:pPr>
            <w:r w:rsidRPr="00B03DC9">
              <w:rPr>
                <w:rFonts w:ascii="仿宋_GB2312" w:eastAsia="仿宋_GB2312" w:cs="Arial" w:hint="eastAsia"/>
                <w:bCs/>
                <w:szCs w:val="21"/>
              </w:rPr>
              <w:t>项目</w:t>
            </w:r>
          </w:p>
          <w:p w:rsidR="00C46926" w:rsidRPr="00B03DC9" w:rsidRDefault="00C46926" w:rsidP="00B03DC9">
            <w:pPr>
              <w:spacing w:line="300" w:lineRule="exact"/>
              <w:jc w:val="center"/>
              <w:rPr>
                <w:rFonts w:ascii="仿宋_GB2312" w:eastAsia="仿宋_GB2312" w:cs="Arial"/>
                <w:bCs/>
                <w:szCs w:val="21"/>
              </w:rPr>
            </w:pPr>
            <w:r w:rsidRPr="00B03DC9">
              <w:rPr>
                <w:rFonts w:ascii="仿宋_GB2312" w:eastAsia="仿宋_GB2312" w:cs="Arial" w:hint="eastAsia"/>
                <w:bCs/>
                <w:szCs w:val="21"/>
              </w:rPr>
              <w:t>采购</w:t>
            </w:r>
          </w:p>
          <w:p w:rsidR="00C46926" w:rsidRPr="00B03DC9" w:rsidRDefault="00C46926" w:rsidP="00B03DC9">
            <w:pPr>
              <w:spacing w:line="300" w:lineRule="exact"/>
              <w:jc w:val="center"/>
              <w:rPr>
                <w:rFonts w:ascii="仿宋_GB2312" w:eastAsia="仿宋_GB2312" w:cs="Arial"/>
                <w:bCs/>
                <w:szCs w:val="21"/>
              </w:rPr>
            </w:pPr>
            <w:r w:rsidRPr="00B03DC9">
              <w:rPr>
                <w:rFonts w:ascii="仿宋_GB2312" w:eastAsia="仿宋_GB2312" w:cs="Arial" w:hint="eastAsia"/>
                <w:bCs/>
                <w:szCs w:val="21"/>
              </w:rPr>
              <w:t>内容</w:t>
            </w:r>
          </w:p>
          <w:p w:rsidR="00C46926" w:rsidRPr="00B03DC9" w:rsidRDefault="00C46926" w:rsidP="00B03DC9">
            <w:pPr>
              <w:spacing w:line="300" w:lineRule="exact"/>
              <w:jc w:val="center"/>
              <w:rPr>
                <w:rFonts w:ascii="仿宋_GB2312" w:eastAsia="仿宋_GB2312" w:cs="Arial"/>
                <w:bCs/>
                <w:szCs w:val="21"/>
              </w:rPr>
            </w:pPr>
            <w:r w:rsidRPr="00B03DC9">
              <w:rPr>
                <w:rFonts w:ascii="仿宋_GB2312" w:eastAsia="仿宋_GB2312" w:cs="Arial" w:hint="eastAsia"/>
                <w:bCs/>
                <w:szCs w:val="21"/>
              </w:rPr>
              <w:t>响应</w:t>
            </w:r>
          </w:p>
          <w:p w:rsidR="00C46926" w:rsidRPr="00B03DC9" w:rsidRDefault="00C46926" w:rsidP="00B03DC9">
            <w:pPr>
              <w:spacing w:line="300" w:lineRule="exact"/>
              <w:jc w:val="center"/>
              <w:rPr>
                <w:rFonts w:ascii="仿宋_GB2312" w:eastAsia="仿宋_GB2312" w:cs="Arial"/>
                <w:bCs/>
                <w:szCs w:val="21"/>
              </w:rPr>
            </w:pPr>
            <w:r w:rsidRPr="00B03DC9">
              <w:rPr>
                <w:rFonts w:ascii="仿宋_GB2312" w:eastAsia="仿宋_GB2312" w:cs="Arial" w:hint="eastAsia"/>
                <w:bCs/>
                <w:szCs w:val="21"/>
              </w:rPr>
              <w:t>情况</w:t>
            </w:r>
          </w:p>
          <w:p w:rsidR="00C46926" w:rsidRPr="00B03DC9" w:rsidRDefault="00C46926" w:rsidP="00B03DC9">
            <w:pPr>
              <w:spacing w:line="300" w:lineRule="exact"/>
              <w:jc w:val="center"/>
              <w:rPr>
                <w:rFonts w:ascii="仿宋_GB2312" w:eastAsia="仿宋_GB2312" w:cs="Arial"/>
                <w:bCs/>
                <w:szCs w:val="21"/>
              </w:rPr>
            </w:pPr>
            <w:r w:rsidRPr="00B03DC9">
              <w:rPr>
                <w:rFonts w:ascii="仿宋_GB2312" w:eastAsia="仿宋_GB2312" w:cs="Arial" w:hint="eastAsia"/>
                <w:bCs/>
                <w:szCs w:val="21"/>
              </w:rPr>
              <w:t>及报</w:t>
            </w:r>
          </w:p>
          <w:p w:rsidR="00C46926" w:rsidRPr="00B03DC9" w:rsidRDefault="00C46926" w:rsidP="00B03DC9">
            <w:pPr>
              <w:spacing w:line="300" w:lineRule="exact"/>
              <w:jc w:val="center"/>
              <w:rPr>
                <w:rFonts w:ascii="仿宋_GB2312" w:eastAsia="仿宋_GB2312" w:cs="Arial"/>
                <w:szCs w:val="21"/>
              </w:rPr>
            </w:pPr>
            <w:r w:rsidRPr="00B03DC9">
              <w:rPr>
                <w:rFonts w:ascii="仿宋_GB2312" w:eastAsia="仿宋_GB2312" w:cs="Arial" w:hint="eastAsia"/>
                <w:bCs/>
                <w:szCs w:val="21"/>
              </w:rPr>
              <w:t>价</w:t>
            </w:r>
          </w:p>
        </w:tc>
        <w:tc>
          <w:tcPr>
            <w:tcW w:w="2552" w:type="dxa"/>
            <w:gridSpan w:val="2"/>
            <w:vAlign w:val="center"/>
          </w:tcPr>
          <w:p w:rsidR="00C46926" w:rsidRPr="00B03DC9" w:rsidRDefault="00C46926" w:rsidP="00B03DC9">
            <w:pPr>
              <w:spacing w:line="300" w:lineRule="exact"/>
              <w:jc w:val="center"/>
              <w:rPr>
                <w:rFonts w:ascii="仿宋_GB2312" w:eastAsia="仿宋_GB2312" w:cs="Arial"/>
                <w:szCs w:val="21"/>
              </w:rPr>
            </w:pPr>
            <w:r w:rsidRPr="00B03DC9">
              <w:rPr>
                <w:rFonts w:ascii="仿宋_GB2312" w:eastAsia="仿宋_GB2312" w:cs="Arial" w:hint="eastAsia"/>
                <w:bCs/>
                <w:szCs w:val="21"/>
              </w:rPr>
              <w:t>项目名称</w:t>
            </w:r>
          </w:p>
        </w:tc>
        <w:tc>
          <w:tcPr>
            <w:tcW w:w="6189" w:type="dxa"/>
            <w:gridSpan w:val="3"/>
            <w:vAlign w:val="center"/>
          </w:tcPr>
          <w:p w:rsidR="00C46926" w:rsidRPr="00B03DC9" w:rsidRDefault="00EA25E3" w:rsidP="004A1C68">
            <w:pPr>
              <w:spacing w:line="300" w:lineRule="exact"/>
              <w:jc w:val="center"/>
              <w:rPr>
                <w:rFonts w:ascii="仿宋_GB2312" w:eastAsia="仿宋_GB2312" w:cs="Arial"/>
                <w:szCs w:val="21"/>
              </w:rPr>
            </w:pPr>
            <w:r w:rsidRPr="00EA25E3">
              <w:rPr>
                <w:rFonts w:ascii="仿宋_GB2312" w:eastAsia="仿宋_GB2312" w:cs="Arial" w:hint="eastAsia"/>
                <w:szCs w:val="21"/>
              </w:rPr>
              <w:t>石狮市环境监测站</w:t>
            </w:r>
            <w:r w:rsidRPr="00EA25E3">
              <w:rPr>
                <w:rFonts w:ascii="仿宋_GB2312" w:eastAsia="仿宋_GB2312" w:cs="Arial"/>
                <w:szCs w:val="21"/>
              </w:rPr>
              <w:t>实验用品</w:t>
            </w:r>
            <w:r w:rsidRPr="00EA25E3">
              <w:rPr>
                <w:rFonts w:ascii="仿宋_GB2312" w:eastAsia="仿宋_GB2312" w:cs="Arial" w:hint="eastAsia"/>
                <w:szCs w:val="21"/>
              </w:rPr>
              <w:t>项目</w:t>
            </w:r>
          </w:p>
        </w:tc>
      </w:tr>
      <w:tr w:rsidR="00C46926" w:rsidRPr="00B03DC9" w:rsidTr="00B03DC9">
        <w:trPr>
          <w:trHeight w:val="567"/>
          <w:jc w:val="center"/>
        </w:trPr>
        <w:tc>
          <w:tcPr>
            <w:tcW w:w="719" w:type="dxa"/>
            <w:vMerge/>
            <w:vAlign w:val="center"/>
          </w:tcPr>
          <w:p w:rsidR="00C46926" w:rsidRPr="00B03DC9" w:rsidRDefault="00C46926" w:rsidP="00B03DC9">
            <w:pPr>
              <w:spacing w:line="300" w:lineRule="exact"/>
              <w:jc w:val="center"/>
              <w:rPr>
                <w:rFonts w:ascii="仿宋_GB2312" w:eastAsia="仿宋_GB2312" w:cs="Arial"/>
                <w:szCs w:val="21"/>
              </w:rPr>
            </w:pPr>
          </w:p>
        </w:tc>
        <w:tc>
          <w:tcPr>
            <w:tcW w:w="2552" w:type="dxa"/>
            <w:gridSpan w:val="2"/>
            <w:vAlign w:val="center"/>
          </w:tcPr>
          <w:p w:rsidR="00C46926" w:rsidRPr="00B03DC9" w:rsidRDefault="00E45261" w:rsidP="00E45261">
            <w:pPr>
              <w:spacing w:line="300" w:lineRule="exact"/>
              <w:jc w:val="center"/>
              <w:rPr>
                <w:rFonts w:ascii="仿宋_GB2312" w:eastAsia="仿宋_GB2312" w:cs="Arial"/>
                <w:bCs/>
                <w:szCs w:val="21"/>
              </w:rPr>
            </w:pPr>
            <w:r>
              <w:rPr>
                <w:rFonts w:ascii="仿宋_GB2312" w:eastAsia="仿宋_GB2312" w:cs="Arial" w:hint="eastAsia"/>
                <w:bCs/>
                <w:szCs w:val="21"/>
              </w:rPr>
              <w:t>《询价</w:t>
            </w:r>
            <w:r>
              <w:rPr>
                <w:rFonts w:ascii="仿宋_GB2312" w:eastAsia="仿宋_GB2312" w:cs="Arial"/>
                <w:bCs/>
                <w:szCs w:val="21"/>
              </w:rPr>
              <w:t>公告</w:t>
            </w:r>
            <w:r>
              <w:rPr>
                <w:rFonts w:ascii="仿宋_GB2312" w:eastAsia="仿宋_GB2312" w:cs="Arial" w:hint="eastAsia"/>
                <w:bCs/>
                <w:szCs w:val="21"/>
              </w:rPr>
              <w:t>》中</w:t>
            </w:r>
            <w:r>
              <w:rPr>
                <w:rFonts w:ascii="仿宋_GB2312" w:eastAsia="仿宋_GB2312" w:cs="Arial"/>
                <w:bCs/>
                <w:szCs w:val="21"/>
              </w:rPr>
              <w:t>“</w:t>
            </w:r>
            <w:r>
              <w:rPr>
                <w:rFonts w:ascii="仿宋_GB2312" w:eastAsia="仿宋_GB2312" w:cs="Arial" w:hint="eastAsia"/>
                <w:bCs/>
                <w:szCs w:val="21"/>
              </w:rPr>
              <w:t>技术商务</w:t>
            </w:r>
            <w:r>
              <w:rPr>
                <w:rFonts w:ascii="仿宋_GB2312" w:eastAsia="仿宋_GB2312" w:cs="Arial"/>
                <w:bCs/>
                <w:szCs w:val="21"/>
              </w:rPr>
              <w:t>要求</w:t>
            </w:r>
            <w:r>
              <w:rPr>
                <w:rFonts w:ascii="仿宋_GB2312" w:eastAsia="仿宋_GB2312" w:cs="Arial"/>
                <w:bCs/>
                <w:szCs w:val="21"/>
              </w:rPr>
              <w:t>”</w:t>
            </w:r>
            <w:r w:rsidR="00C46926" w:rsidRPr="00B03DC9">
              <w:rPr>
                <w:rFonts w:ascii="仿宋_GB2312" w:eastAsia="仿宋_GB2312" w:cs="Arial" w:hint="eastAsia"/>
                <w:bCs/>
                <w:szCs w:val="21"/>
              </w:rPr>
              <w:t>响应情况</w:t>
            </w:r>
          </w:p>
        </w:tc>
        <w:tc>
          <w:tcPr>
            <w:tcW w:w="6189" w:type="dxa"/>
            <w:gridSpan w:val="3"/>
            <w:vAlign w:val="center"/>
          </w:tcPr>
          <w:p w:rsidR="00C46926" w:rsidRPr="00B03DC9" w:rsidRDefault="00C46926" w:rsidP="00B03DC9">
            <w:pPr>
              <w:spacing w:line="300" w:lineRule="exact"/>
              <w:jc w:val="center"/>
              <w:rPr>
                <w:rFonts w:ascii="仿宋_GB2312" w:eastAsia="仿宋_GB2312" w:cs="Arial"/>
                <w:szCs w:val="21"/>
              </w:rPr>
            </w:pPr>
            <w:r w:rsidRPr="00B03DC9">
              <w:rPr>
                <w:rFonts w:ascii="仿宋" w:eastAsia="仿宋" w:hAnsi="仿宋" w:cs="Arial" w:hint="eastAsia"/>
                <w:szCs w:val="21"/>
              </w:rPr>
              <w:t>□</w:t>
            </w:r>
            <w:r w:rsidRPr="00B03DC9">
              <w:rPr>
                <w:rFonts w:ascii="仿宋_GB2312" w:eastAsia="仿宋_GB2312" w:cs="Arial" w:hint="eastAsia"/>
                <w:szCs w:val="21"/>
              </w:rPr>
              <w:t xml:space="preserve">正偏离       </w:t>
            </w:r>
            <w:r w:rsidRPr="00B03DC9">
              <w:rPr>
                <w:rFonts w:ascii="仿宋" w:eastAsia="仿宋" w:hAnsi="仿宋" w:cs="Arial" w:hint="eastAsia"/>
                <w:szCs w:val="21"/>
              </w:rPr>
              <w:t>□</w:t>
            </w:r>
            <w:r w:rsidRPr="00B03DC9">
              <w:rPr>
                <w:rFonts w:ascii="仿宋_GB2312" w:eastAsia="仿宋_GB2312" w:cs="Arial" w:hint="eastAsia"/>
                <w:szCs w:val="21"/>
              </w:rPr>
              <w:t>无偏离</w:t>
            </w:r>
            <w:r w:rsidR="00FC7264" w:rsidRPr="00B03DC9">
              <w:rPr>
                <w:rFonts w:ascii="仿宋_GB2312" w:eastAsia="仿宋_GB2312" w:cs="Arial" w:hint="eastAsia"/>
                <w:szCs w:val="21"/>
              </w:rPr>
              <w:t>（不允许负偏离）</w:t>
            </w:r>
          </w:p>
        </w:tc>
      </w:tr>
      <w:tr w:rsidR="00C46926" w:rsidRPr="00B03DC9" w:rsidTr="00EA25E3">
        <w:trPr>
          <w:trHeight w:val="567"/>
          <w:jc w:val="center"/>
        </w:trPr>
        <w:tc>
          <w:tcPr>
            <w:tcW w:w="719" w:type="dxa"/>
            <w:vMerge/>
            <w:vAlign w:val="center"/>
          </w:tcPr>
          <w:p w:rsidR="00C46926" w:rsidRPr="00B03DC9" w:rsidRDefault="00C46926" w:rsidP="00B03DC9">
            <w:pPr>
              <w:spacing w:line="300" w:lineRule="exact"/>
              <w:jc w:val="center"/>
              <w:rPr>
                <w:rFonts w:ascii="仿宋_GB2312" w:eastAsia="仿宋_GB2312" w:cs="Arial"/>
                <w:szCs w:val="21"/>
              </w:rPr>
            </w:pPr>
          </w:p>
        </w:tc>
        <w:tc>
          <w:tcPr>
            <w:tcW w:w="2552" w:type="dxa"/>
            <w:gridSpan w:val="2"/>
            <w:vAlign w:val="center"/>
          </w:tcPr>
          <w:p w:rsidR="00C46926" w:rsidRPr="00B03DC9" w:rsidRDefault="00C46926" w:rsidP="00B03DC9">
            <w:pPr>
              <w:spacing w:line="300" w:lineRule="exact"/>
              <w:jc w:val="center"/>
              <w:rPr>
                <w:rFonts w:ascii="仿宋_GB2312" w:eastAsia="仿宋_GB2312" w:cs="Arial"/>
                <w:bCs/>
                <w:szCs w:val="21"/>
              </w:rPr>
            </w:pPr>
            <w:r w:rsidRPr="00B03DC9">
              <w:rPr>
                <w:rFonts w:ascii="仿宋_GB2312" w:eastAsia="仿宋_GB2312" w:cs="Arial" w:hint="eastAsia"/>
                <w:szCs w:val="21"/>
              </w:rPr>
              <w:t>偏离说明</w:t>
            </w:r>
          </w:p>
        </w:tc>
        <w:tc>
          <w:tcPr>
            <w:tcW w:w="6189" w:type="dxa"/>
            <w:gridSpan w:val="3"/>
            <w:tcBorders>
              <w:bottom w:val="single" w:sz="4" w:space="0" w:color="auto"/>
            </w:tcBorders>
            <w:vAlign w:val="center"/>
          </w:tcPr>
          <w:p w:rsidR="00C46926" w:rsidRPr="00B03DC9" w:rsidRDefault="00C46926" w:rsidP="00B03DC9">
            <w:pPr>
              <w:spacing w:line="300" w:lineRule="exact"/>
              <w:jc w:val="center"/>
              <w:rPr>
                <w:rFonts w:ascii="仿宋_GB2312" w:eastAsia="仿宋_GB2312" w:cs="Arial"/>
                <w:szCs w:val="21"/>
              </w:rPr>
            </w:pPr>
          </w:p>
        </w:tc>
      </w:tr>
      <w:tr w:rsidR="00242347" w:rsidRPr="00B03DC9" w:rsidTr="00982D74">
        <w:trPr>
          <w:trHeight w:val="737"/>
          <w:jc w:val="center"/>
        </w:trPr>
        <w:tc>
          <w:tcPr>
            <w:tcW w:w="719" w:type="dxa"/>
            <w:vMerge/>
            <w:vAlign w:val="center"/>
          </w:tcPr>
          <w:p w:rsidR="00242347" w:rsidRPr="00B03DC9" w:rsidRDefault="00242347" w:rsidP="00B03DC9">
            <w:pPr>
              <w:spacing w:line="300" w:lineRule="exact"/>
              <w:jc w:val="center"/>
              <w:rPr>
                <w:rFonts w:ascii="仿宋_GB2312" w:eastAsia="仿宋_GB2312" w:cs="Arial"/>
                <w:szCs w:val="21"/>
              </w:rPr>
            </w:pPr>
          </w:p>
        </w:tc>
        <w:tc>
          <w:tcPr>
            <w:tcW w:w="2552" w:type="dxa"/>
            <w:gridSpan w:val="2"/>
            <w:vAlign w:val="center"/>
          </w:tcPr>
          <w:p w:rsidR="00242347" w:rsidRPr="00B03DC9" w:rsidRDefault="00242347" w:rsidP="00857FF7">
            <w:pPr>
              <w:spacing w:line="300" w:lineRule="exact"/>
              <w:jc w:val="center"/>
              <w:rPr>
                <w:rFonts w:ascii="仿宋_GB2312" w:eastAsia="仿宋_GB2312" w:cs="Arial"/>
                <w:bCs/>
                <w:szCs w:val="21"/>
              </w:rPr>
            </w:pPr>
            <w:r w:rsidRPr="00B03DC9">
              <w:rPr>
                <w:rFonts w:ascii="仿宋_GB2312" w:eastAsia="仿宋_GB2312" w:cs="Arial" w:hint="eastAsia"/>
                <w:bCs/>
                <w:szCs w:val="21"/>
              </w:rPr>
              <w:t>项目最终总报价</w:t>
            </w:r>
            <w:r w:rsidRPr="00B03DC9">
              <w:rPr>
                <w:rFonts w:ascii="仿宋_GB2312" w:eastAsia="仿宋_GB2312" w:cs="Arial" w:hint="eastAsia"/>
                <w:szCs w:val="21"/>
              </w:rPr>
              <w:t>（</w:t>
            </w:r>
            <w:r w:rsidRPr="00A17F23">
              <w:rPr>
                <w:rFonts w:ascii="仿宋_GB2312" w:eastAsia="仿宋_GB2312" w:cs="Arial" w:hint="eastAsia"/>
                <w:b/>
                <w:szCs w:val="21"/>
              </w:rPr>
              <w:t>元</w:t>
            </w:r>
            <w:r w:rsidRPr="00B03DC9">
              <w:rPr>
                <w:rFonts w:ascii="仿宋_GB2312" w:eastAsia="仿宋_GB2312" w:cs="Arial" w:hint="eastAsia"/>
                <w:szCs w:val="21"/>
              </w:rPr>
              <w:t>，含税</w:t>
            </w:r>
            <w:r>
              <w:rPr>
                <w:rFonts w:ascii="仿宋_GB2312" w:eastAsia="仿宋_GB2312" w:cs="Arial" w:hint="eastAsia"/>
                <w:szCs w:val="21"/>
              </w:rPr>
              <w:t>、</w:t>
            </w:r>
            <w:r>
              <w:rPr>
                <w:rFonts w:ascii="仿宋_GB2312" w:eastAsia="仿宋_GB2312" w:cs="Arial"/>
                <w:szCs w:val="21"/>
              </w:rPr>
              <w:t>运杂费</w:t>
            </w:r>
            <w:r w:rsidRPr="00B03DC9">
              <w:rPr>
                <w:rFonts w:ascii="仿宋_GB2312" w:eastAsia="仿宋_GB2312" w:cs="Arial" w:hint="eastAsia"/>
                <w:szCs w:val="21"/>
              </w:rPr>
              <w:t>等所有费用）</w:t>
            </w:r>
          </w:p>
        </w:tc>
        <w:tc>
          <w:tcPr>
            <w:tcW w:w="6189" w:type="dxa"/>
            <w:gridSpan w:val="3"/>
            <w:vAlign w:val="center"/>
          </w:tcPr>
          <w:p w:rsidR="00242347" w:rsidRPr="00EA25E3" w:rsidRDefault="00242347" w:rsidP="00B03DC9">
            <w:pPr>
              <w:spacing w:line="300" w:lineRule="exact"/>
              <w:jc w:val="center"/>
              <w:rPr>
                <w:rFonts w:ascii="仿宋_GB2312" w:eastAsia="仿宋_GB2312" w:cs="Arial"/>
                <w:szCs w:val="21"/>
              </w:rPr>
            </w:pPr>
          </w:p>
        </w:tc>
      </w:tr>
      <w:tr w:rsidR="008539EB" w:rsidRPr="00B03DC9" w:rsidTr="00B03DC9">
        <w:trPr>
          <w:trHeight w:val="737"/>
          <w:jc w:val="center"/>
        </w:trPr>
        <w:tc>
          <w:tcPr>
            <w:tcW w:w="719" w:type="dxa"/>
            <w:vMerge w:val="restart"/>
            <w:vAlign w:val="center"/>
          </w:tcPr>
          <w:p w:rsidR="008539EB" w:rsidRPr="00B03DC9" w:rsidRDefault="008539EB" w:rsidP="00B03DC9">
            <w:pPr>
              <w:spacing w:line="300" w:lineRule="exact"/>
              <w:jc w:val="center"/>
              <w:rPr>
                <w:rFonts w:ascii="仿宋_GB2312" w:eastAsia="仿宋_GB2312" w:cs="Arial"/>
                <w:szCs w:val="21"/>
              </w:rPr>
            </w:pPr>
            <w:r w:rsidRPr="00B03DC9">
              <w:rPr>
                <w:rFonts w:ascii="仿宋_GB2312" w:eastAsia="仿宋_GB2312" w:cs="Arial" w:hint="eastAsia"/>
                <w:szCs w:val="21"/>
              </w:rPr>
              <w:t>投标</w:t>
            </w:r>
          </w:p>
          <w:p w:rsidR="008539EB" w:rsidRPr="00B03DC9" w:rsidRDefault="008539EB" w:rsidP="00B03DC9">
            <w:pPr>
              <w:spacing w:line="300" w:lineRule="exact"/>
              <w:jc w:val="center"/>
              <w:rPr>
                <w:rFonts w:ascii="仿宋_GB2312" w:eastAsia="仿宋_GB2312" w:cs="Arial"/>
                <w:szCs w:val="21"/>
              </w:rPr>
            </w:pPr>
            <w:r w:rsidRPr="00B03DC9">
              <w:rPr>
                <w:rFonts w:ascii="仿宋_GB2312" w:eastAsia="仿宋_GB2312" w:cs="Arial" w:hint="eastAsia"/>
                <w:szCs w:val="21"/>
              </w:rPr>
              <w:t>报价</w:t>
            </w:r>
          </w:p>
          <w:p w:rsidR="008539EB" w:rsidRPr="00B03DC9" w:rsidRDefault="008539EB" w:rsidP="00B03DC9">
            <w:pPr>
              <w:spacing w:line="300" w:lineRule="exact"/>
              <w:jc w:val="center"/>
              <w:rPr>
                <w:rFonts w:ascii="仿宋_GB2312" w:eastAsia="仿宋_GB2312" w:cs="Arial"/>
                <w:szCs w:val="21"/>
              </w:rPr>
            </w:pPr>
            <w:r w:rsidRPr="00B03DC9">
              <w:rPr>
                <w:rFonts w:ascii="仿宋_GB2312" w:eastAsia="仿宋_GB2312" w:cs="Arial" w:hint="eastAsia"/>
                <w:szCs w:val="21"/>
              </w:rPr>
              <w:t>授权</w:t>
            </w:r>
          </w:p>
          <w:p w:rsidR="008539EB" w:rsidRPr="00B03DC9" w:rsidRDefault="008539EB" w:rsidP="00B03DC9">
            <w:pPr>
              <w:spacing w:line="300" w:lineRule="exact"/>
              <w:jc w:val="center"/>
              <w:rPr>
                <w:rFonts w:ascii="仿宋_GB2312" w:eastAsia="仿宋_GB2312" w:cs="Arial"/>
                <w:szCs w:val="21"/>
              </w:rPr>
            </w:pPr>
            <w:r w:rsidRPr="00B03DC9">
              <w:rPr>
                <w:rFonts w:ascii="仿宋_GB2312" w:eastAsia="仿宋_GB2312" w:cs="Arial" w:hint="eastAsia"/>
                <w:szCs w:val="21"/>
              </w:rPr>
              <w:t>代理</w:t>
            </w:r>
          </w:p>
          <w:p w:rsidR="008539EB" w:rsidRPr="00B03DC9" w:rsidRDefault="008539EB" w:rsidP="00B03DC9">
            <w:pPr>
              <w:spacing w:line="300" w:lineRule="exact"/>
              <w:jc w:val="center"/>
              <w:rPr>
                <w:rFonts w:ascii="仿宋_GB2312" w:eastAsia="仿宋_GB2312" w:cs="Arial"/>
                <w:szCs w:val="21"/>
              </w:rPr>
            </w:pPr>
            <w:r w:rsidRPr="00B03DC9">
              <w:rPr>
                <w:rFonts w:ascii="仿宋_GB2312" w:eastAsia="仿宋_GB2312" w:cs="Arial" w:hint="eastAsia"/>
                <w:szCs w:val="21"/>
              </w:rPr>
              <w:t>情况</w:t>
            </w:r>
          </w:p>
        </w:tc>
        <w:tc>
          <w:tcPr>
            <w:tcW w:w="851" w:type="dxa"/>
            <w:vMerge w:val="restart"/>
            <w:vAlign w:val="center"/>
          </w:tcPr>
          <w:p w:rsidR="008539EB" w:rsidRPr="00B03DC9" w:rsidRDefault="008539EB" w:rsidP="00B03DC9">
            <w:pPr>
              <w:spacing w:line="300" w:lineRule="exact"/>
              <w:jc w:val="center"/>
              <w:rPr>
                <w:rFonts w:ascii="仿宋_GB2312" w:eastAsia="仿宋_GB2312" w:cs="Arial"/>
                <w:szCs w:val="21"/>
              </w:rPr>
            </w:pPr>
            <w:r w:rsidRPr="00B03DC9">
              <w:rPr>
                <w:rFonts w:ascii="仿宋_GB2312" w:eastAsia="仿宋_GB2312" w:cs="Arial" w:hint="eastAsia"/>
                <w:szCs w:val="21"/>
              </w:rPr>
              <w:t>报价人</w:t>
            </w:r>
            <w:r w:rsidR="002E2E31" w:rsidRPr="00B03DC9">
              <w:rPr>
                <w:rFonts w:ascii="仿宋_GB2312" w:eastAsia="仿宋_GB2312" w:cs="Arial" w:hint="eastAsia"/>
                <w:szCs w:val="21"/>
              </w:rPr>
              <w:t>授权</w:t>
            </w:r>
            <w:r w:rsidRPr="00B03DC9">
              <w:rPr>
                <w:rFonts w:ascii="仿宋_GB2312" w:eastAsia="仿宋_GB2312" w:cs="Arial" w:hint="eastAsia"/>
                <w:szCs w:val="21"/>
              </w:rPr>
              <w:t>代表</w:t>
            </w:r>
          </w:p>
        </w:tc>
        <w:tc>
          <w:tcPr>
            <w:tcW w:w="1701" w:type="dxa"/>
            <w:vAlign w:val="center"/>
          </w:tcPr>
          <w:p w:rsidR="008539EB" w:rsidRPr="00B03DC9" w:rsidRDefault="002E2E31" w:rsidP="00EA25E3">
            <w:pPr>
              <w:spacing w:line="300" w:lineRule="exact"/>
              <w:jc w:val="center"/>
              <w:rPr>
                <w:rFonts w:ascii="仿宋_GB2312" w:eastAsia="仿宋_GB2312" w:cs="Arial"/>
                <w:szCs w:val="21"/>
              </w:rPr>
            </w:pPr>
            <w:r w:rsidRPr="00B03DC9">
              <w:rPr>
                <w:rFonts w:ascii="仿宋_GB2312" w:eastAsia="仿宋_GB2312" w:cs="Arial" w:hint="eastAsia"/>
                <w:szCs w:val="21"/>
              </w:rPr>
              <w:t>被授权人</w:t>
            </w:r>
            <w:r w:rsidR="008539EB" w:rsidRPr="00B03DC9">
              <w:rPr>
                <w:rFonts w:ascii="仿宋_GB2312" w:eastAsia="仿宋_GB2312" w:cs="Arial" w:hint="eastAsia"/>
                <w:szCs w:val="21"/>
              </w:rPr>
              <w:t>姓名</w:t>
            </w:r>
          </w:p>
        </w:tc>
        <w:tc>
          <w:tcPr>
            <w:tcW w:w="1988" w:type="dxa"/>
            <w:vAlign w:val="center"/>
          </w:tcPr>
          <w:p w:rsidR="008539EB" w:rsidRPr="00B03DC9" w:rsidRDefault="008539EB" w:rsidP="00B03DC9">
            <w:pPr>
              <w:spacing w:line="300" w:lineRule="exact"/>
              <w:jc w:val="center"/>
              <w:rPr>
                <w:rFonts w:ascii="仿宋_GB2312" w:eastAsia="仿宋_GB2312" w:cs="Arial"/>
                <w:szCs w:val="21"/>
              </w:rPr>
            </w:pPr>
          </w:p>
        </w:tc>
        <w:tc>
          <w:tcPr>
            <w:tcW w:w="1274" w:type="dxa"/>
            <w:vAlign w:val="center"/>
          </w:tcPr>
          <w:p w:rsidR="008539EB" w:rsidRPr="00B03DC9" w:rsidRDefault="008539EB" w:rsidP="00B03DC9">
            <w:pPr>
              <w:spacing w:line="300" w:lineRule="exact"/>
              <w:jc w:val="center"/>
              <w:rPr>
                <w:rFonts w:ascii="仿宋_GB2312" w:eastAsia="仿宋_GB2312" w:cs="Arial"/>
                <w:szCs w:val="21"/>
              </w:rPr>
            </w:pPr>
            <w:r w:rsidRPr="00B03DC9">
              <w:rPr>
                <w:rFonts w:ascii="仿宋_GB2312" w:eastAsia="仿宋_GB2312" w:cs="Arial" w:hint="eastAsia"/>
                <w:szCs w:val="21"/>
              </w:rPr>
              <w:t>联系电话</w:t>
            </w:r>
          </w:p>
        </w:tc>
        <w:tc>
          <w:tcPr>
            <w:tcW w:w="2927" w:type="dxa"/>
            <w:vAlign w:val="center"/>
          </w:tcPr>
          <w:p w:rsidR="008539EB" w:rsidRPr="00B03DC9" w:rsidRDefault="008539EB" w:rsidP="00B03DC9">
            <w:pPr>
              <w:spacing w:line="300" w:lineRule="exact"/>
              <w:jc w:val="center"/>
              <w:rPr>
                <w:rFonts w:ascii="仿宋_GB2312" w:eastAsia="仿宋_GB2312" w:cs="Arial"/>
                <w:szCs w:val="21"/>
              </w:rPr>
            </w:pPr>
          </w:p>
        </w:tc>
      </w:tr>
      <w:tr w:rsidR="008539EB" w:rsidRPr="00B03DC9" w:rsidTr="00B03DC9">
        <w:trPr>
          <w:trHeight w:val="567"/>
          <w:jc w:val="center"/>
        </w:trPr>
        <w:tc>
          <w:tcPr>
            <w:tcW w:w="719" w:type="dxa"/>
            <w:vMerge/>
            <w:vAlign w:val="center"/>
          </w:tcPr>
          <w:p w:rsidR="008539EB" w:rsidRPr="00B03DC9" w:rsidRDefault="008539EB" w:rsidP="00B03DC9">
            <w:pPr>
              <w:spacing w:line="300" w:lineRule="exact"/>
              <w:jc w:val="center"/>
              <w:rPr>
                <w:rFonts w:ascii="仿宋_GB2312" w:eastAsia="仿宋_GB2312" w:cs="Arial"/>
                <w:szCs w:val="21"/>
              </w:rPr>
            </w:pPr>
          </w:p>
        </w:tc>
        <w:tc>
          <w:tcPr>
            <w:tcW w:w="851" w:type="dxa"/>
            <w:vMerge/>
            <w:vAlign w:val="center"/>
          </w:tcPr>
          <w:p w:rsidR="008539EB" w:rsidRPr="00B03DC9" w:rsidRDefault="008539EB" w:rsidP="00B03DC9">
            <w:pPr>
              <w:spacing w:line="300" w:lineRule="exact"/>
              <w:jc w:val="center"/>
              <w:rPr>
                <w:rFonts w:ascii="仿宋_GB2312" w:eastAsia="仿宋_GB2312" w:cs="Arial"/>
                <w:szCs w:val="21"/>
              </w:rPr>
            </w:pPr>
          </w:p>
        </w:tc>
        <w:tc>
          <w:tcPr>
            <w:tcW w:w="1701" w:type="dxa"/>
            <w:vAlign w:val="center"/>
          </w:tcPr>
          <w:p w:rsidR="008539EB" w:rsidRPr="00B03DC9" w:rsidRDefault="008539EB" w:rsidP="00B03DC9">
            <w:pPr>
              <w:spacing w:line="300" w:lineRule="exact"/>
              <w:jc w:val="center"/>
              <w:rPr>
                <w:rFonts w:ascii="仿宋_GB2312" w:eastAsia="仿宋_GB2312" w:cs="Arial"/>
                <w:szCs w:val="21"/>
              </w:rPr>
            </w:pPr>
            <w:r w:rsidRPr="00B03DC9">
              <w:rPr>
                <w:rFonts w:ascii="仿宋_GB2312" w:eastAsia="仿宋_GB2312" w:cs="Arial" w:hint="eastAsia"/>
                <w:szCs w:val="21"/>
              </w:rPr>
              <w:t>单位职务</w:t>
            </w:r>
          </w:p>
        </w:tc>
        <w:tc>
          <w:tcPr>
            <w:tcW w:w="1988" w:type="dxa"/>
            <w:vAlign w:val="center"/>
          </w:tcPr>
          <w:p w:rsidR="008539EB" w:rsidRPr="00B03DC9" w:rsidRDefault="008539EB" w:rsidP="00B03DC9">
            <w:pPr>
              <w:spacing w:line="300" w:lineRule="exact"/>
              <w:jc w:val="center"/>
              <w:rPr>
                <w:rFonts w:ascii="仿宋_GB2312" w:eastAsia="仿宋_GB2312" w:cs="Arial"/>
                <w:szCs w:val="21"/>
              </w:rPr>
            </w:pPr>
          </w:p>
        </w:tc>
        <w:tc>
          <w:tcPr>
            <w:tcW w:w="1274" w:type="dxa"/>
            <w:vAlign w:val="center"/>
          </w:tcPr>
          <w:p w:rsidR="008539EB" w:rsidRPr="00B03DC9" w:rsidRDefault="008539EB" w:rsidP="00B03DC9">
            <w:pPr>
              <w:spacing w:line="300" w:lineRule="exact"/>
              <w:jc w:val="center"/>
              <w:rPr>
                <w:rFonts w:ascii="仿宋_GB2312" w:eastAsia="仿宋_GB2312" w:cs="Arial"/>
                <w:szCs w:val="21"/>
              </w:rPr>
            </w:pPr>
            <w:r w:rsidRPr="00B03DC9">
              <w:rPr>
                <w:rFonts w:ascii="仿宋_GB2312" w:eastAsia="仿宋_GB2312" w:cs="Arial" w:hint="eastAsia"/>
                <w:szCs w:val="21"/>
              </w:rPr>
              <w:t>身份证号</w:t>
            </w:r>
          </w:p>
        </w:tc>
        <w:tc>
          <w:tcPr>
            <w:tcW w:w="2927" w:type="dxa"/>
            <w:vAlign w:val="center"/>
          </w:tcPr>
          <w:p w:rsidR="008539EB" w:rsidRPr="00B03DC9" w:rsidRDefault="008539EB" w:rsidP="00B03DC9">
            <w:pPr>
              <w:spacing w:line="300" w:lineRule="exact"/>
              <w:jc w:val="center"/>
              <w:rPr>
                <w:rFonts w:ascii="仿宋_GB2312" w:eastAsia="仿宋_GB2312" w:cs="Arial"/>
                <w:szCs w:val="21"/>
              </w:rPr>
            </w:pPr>
          </w:p>
        </w:tc>
      </w:tr>
      <w:tr w:rsidR="008539EB" w:rsidRPr="00B03DC9" w:rsidTr="00B03DC9">
        <w:trPr>
          <w:trHeight w:val="737"/>
          <w:jc w:val="center"/>
        </w:trPr>
        <w:tc>
          <w:tcPr>
            <w:tcW w:w="719" w:type="dxa"/>
            <w:vMerge/>
            <w:vAlign w:val="center"/>
          </w:tcPr>
          <w:p w:rsidR="008539EB" w:rsidRPr="00B03DC9" w:rsidRDefault="008539EB" w:rsidP="00B03DC9">
            <w:pPr>
              <w:spacing w:line="300" w:lineRule="exact"/>
              <w:jc w:val="center"/>
              <w:rPr>
                <w:rFonts w:ascii="仿宋_GB2312" w:eastAsia="仿宋_GB2312" w:cs="Arial"/>
                <w:szCs w:val="21"/>
              </w:rPr>
            </w:pPr>
          </w:p>
        </w:tc>
        <w:tc>
          <w:tcPr>
            <w:tcW w:w="851" w:type="dxa"/>
            <w:vAlign w:val="center"/>
          </w:tcPr>
          <w:p w:rsidR="008539EB" w:rsidRPr="00B03DC9" w:rsidRDefault="008539EB" w:rsidP="00B03DC9">
            <w:pPr>
              <w:spacing w:line="300" w:lineRule="exact"/>
              <w:jc w:val="center"/>
              <w:rPr>
                <w:rFonts w:ascii="仿宋_GB2312" w:eastAsia="仿宋_GB2312" w:cs="Arial"/>
                <w:szCs w:val="21"/>
              </w:rPr>
            </w:pPr>
            <w:r w:rsidRPr="00B03DC9">
              <w:rPr>
                <w:rFonts w:ascii="仿宋_GB2312" w:eastAsia="仿宋_GB2312" w:cs="Arial" w:hint="eastAsia"/>
                <w:szCs w:val="21"/>
              </w:rPr>
              <w:t>授权</w:t>
            </w:r>
            <w:r w:rsidR="002E2E31" w:rsidRPr="00B03DC9">
              <w:rPr>
                <w:rFonts w:ascii="仿宋_GB2312" w:eastAsia="仿宋_GB2312" w:cs="Arial" w:hint="eastAsia"/>
                <w:szCs w:val="21"/>
              </w:rPr>
              <w:t>人</w:t>
            </w:r>
          </w:p>
        </w:tc>
        <w:tc>
          <w:tcPr>
            <w:tcW w:w="1701" w:type="dxa"/>
            <w:vAlign w:val="center"/>
          </w:tcPr>
          <w:p w:rsidR="008539EB" w:rsidRPr="00B03DC9" w:rsidRDefault="008539EB" w:rsidP="00EA25E3">
            <w:pPr>
              <w:spacing w:line="300" w:lineRule="exact"/>
              <w:jc w:val="center"/>
              <w:rPr>
                <w:rFonts w:ascii="仿宋_GB2312" w:eastAsia="仿宋_GB2312" w:cs="Arial"/>
                <w:szCs w:val="21"/>
              </w:rPr>
            </w:pPr>
            <w:r w:rsidRPr="00B03DC9">
              <w:rPr>
                <w:rFonts w:ascii="仿宋_GB2312" w:eastAsia="仿宋_GB2312" w:cs="Arial" w:hint="eastAsia"/>
                <w:szCs w:val="21"/>
              </w:rPr>
              <w:t>法定代表人</w:t>
            </w:r>
          </w:p>
        </w:tc>
        <w:tc>
          <w:tcPr>
            <w:tcW w:w="1988" w:type="dxa"/>
            <w:vAlign w:val="center"/>
          </w:tcPr>
          <w:p w:rsidR="008539EB" w:rsidRPr="00B03DC9" w:rsidRDefault="008539EB" w:rsidP="00B03DC9">
            <w:pPr>
              <w:spacing w:line="300" w:lineRule="exact"/>
              <w:jc w:val="center"/>
              <w:rPr>
                <w:rFonts w:ascii="仿宋_GB2312" w:eastAsia="仿宋_GB2312" w:cs="Arial"/>
                <w:szCs w:val="21"/>
              </w:rPr>
            </w:pPr>
          </w:p>
        </w:tc>
        <w:tc>
          <w:tcPr>
            <w:tcW w:w="1274" w:type="dxa"/>
            <w:vAlign w:val="center"/>
          </w:tcPr>
          <w:p w:rsidR="008539EB" w:rsidRPr="00B03DC9" w:rsidRDefault="008539EB" w:rsidP="00B03DC9">
            <w:pPr>
              <w:spacing w:line="300" w:lineRule="exact"/>
              <w:jc w:val="center"/>
              <w:rPr>
                <w:rFonts w:ascii="仿宋_GB2312" w:eastAsia="仿宋_GB2312" w:cs="Arial"/>
                <w:szCs w:val="21"/>
              </w:rPr>
            </w:pPr>
            <w:r w:rsidRPr="00B03DC9">
              <w:rPr>
                <w:rFonts w:ascii="仿宋_GB2312" w:eastAsia="仿宋_GB2312" w:cs="Arial" w:hint="eastAsia"/>
                <w:szCs w:val="21"/>
              </w:rPr>
              <w:t>身份证号</w:t>
            </w:r>
          </w:p>
        </w:tc>
        <w:tc>
          <w:tcPr>
            <w:tcW w:w="2927" w:type="dxa"/>
            <w:vAlign w:val="center"/>
          </w:tcPr>
          <w:p w:rsidR="008539EB" w:rsidRPr="00B03DC9" w:rsidRDefault="008539EB" w:rsidP="00B03DC9">
            <w:pPr>
              <w:spacing w:line="300" w:lineRule="exact"/>
              <w:jc w:val="center"/>
              <w:rPr>
                <w:rFonts w:ascii="仿宋_GB2312" w:eastAsia="仿宋_GB2312" w:cs="Arial"/>
                <w:szCs w:val="21"/>
              </w:rPr>
            </w:pPr>
          </w:p>
        </w:tc>
      </w:tr>
      <w:tr w:rsidR="008539EB" w:rsidRPr="00B03DC9" w:rsidTr="00F96B8F">
        <w:trPr>
          <w:trHeight w:val="704"/>
          <w:jc w:val="center"/>
        </w:trPr>
        <w:tc>
          <w:tcPr>
            <w:tcW w:w="719" w:type="dxa"/>
            <w:vMerge/>
            <w:vAlign w:val="center"/>
          </w:tcPr>
          <w:p w:rsidR="008539EB" w:rsidRPr="00B03DC9" w:rsidRDefault="008539EB" w:rsidP="00B03DC9">
            <w:pPr>
              <w:spacing w:line="300" w:lineRule="exact"/>
              <w:jc w:val="center"/>
              <w:rPr>
                <w:rFonts w:ascii="仿宋_GB2312" w:eastAsia="仿宋_GB2312" w:cs="Arial"/>
                <w:szCs w:val="21"/>
              </w:rPr>
            </w:pPr>
          </w:p>
        </w:tc>
        <w:tc>
          <w:tcPr>
            <w:tcW w:w="2552" w:type="dxa"/>
            <w:gridSpan w:val="2"/>
            <w:vAlign w:val="center"/>
          </w:tcPr>
          <w:p w:rsidR="008539EB" w:rsidRPr="00B03DC9" w:rsidRDefault="008539EB" w:rsidP="00B03DC9">
            <w:pPr>
              <w:spacing w:line="300" w:lineRule="exact"/>
              <w:jc w:val="center"/>
              <w:rPr>
                <w:rFonts w:ascii="仿宋_GB2312" w:eastAsia="仿宋_GB2312" w:cs="Arial"/>
                <w:szCs w:val="21"/>
              </w:rPr>
            </w:pPr>
            <w:r w:rsidRPr="00B03DC9">
              <w:rPr>
                <w:rFonts w:ascii="仿宋_GB2312" w:eastAsia="仿宋_GB2312" w:cs="Arial" w:hint="eastAsia"/>
                <w:szCs w:val="21"/>
              </w:rPr>
              <w:t>授权代理事项</w:t>
            </w:r>
          </w:p>
        </w:tc>
        <w:tc>
          <w:tcPr>
            <w:tcW w:w="6189" w:type="dxa"/>
            <w:gridSpan w:val="3"/>
            <w:vAlign w:val="center"/>
          </w:tcPr>
          <w:p w:rsidR="008539EB" w:rsidRPr="00B03DC9" w:rsidRDefault="008539EB" w:rsidP="00B03DC9">
            <w:pPr>
              <w:spacing w:line="300" w:lineRule="exact"/>
              <w:jc w:val="left"/>
              <w:rPr>
                <w:rFonts w:ascii="仿宋_GB2312" w:eastAsia="仿宋_GB2312" w:cs="Arial"/>
                <w:szCs w:val="21"/>
              </w:rPr>
            </w:pPr>
            <w:r w:rsidRPr="00B03DC9">
              <w:rPr>
                <w:rFonts w:ascii="仿宋_GB2312" w:eastAsia="仿宋_GB2312" w:cs="Arial" w:hint="eastAsia"/>
                <w:szCs w:val="21"/>
              </w:rPr>
              <w:t>代理</w:t>
            </w:r>
            <w:r w:rsidR="002E2E31" w:rsidRPr="00B03DC9">
              <w:rPr>
                <w:rFonts w:ascii="仿宋_GB2312" w:eastAsia="仿宋_GB2312" w:cs="Arial" w:hint="eastAsia"/>
                <w:szCs w:val="21"/>
              </w:rPr>
              <w:t>本公司参加贵单位组织的采购项目</w:t>
            </w:r>
            <w:r w:rsidRPr="00B03DC9">
              <w:rPr>
                <w:rFonts w:ascii="仿宋_GB2312" w:eastAsia="仿宋_GB2312" w:cs="Arial" w:hint="eastAsia"/>
                <w:szCs w:val="21"/>
              </w:rPr>
              <w:t>投标活动</w:t>
            </w:r>
            <w:r w:rsidR="002E2E31" w:rsidRPr="00B03DC9">
              <w:rPr>
                <w:rFonts w:ascii="仿宋_GB2312" w:eastAsia="仿宋_GB2312" w:cs="Arial" w:hint="eastAsia"/>
                <w:szCs w:val="21"/>
              </w:rPr>
              <w:t>的</w:t>
            </w:r>
            <w:r w:rsidRPr="00B03DC9">
              <w:rPr>
                <w:rFonts w:ascii="仿宋_GB2312" w:eastAsia="仿宋_GB2312" w:cs="Arial" w:hint="eastAsia"/>
                <w:szCs w:val="21"/>
              </w:rPr>
              <w:t>一切事宜</w:t>
            </w:r>
            <w:r w:rsidR="002E2E31" w:rsidRPr="00B03DC9">
              <w:rPr>
                <w:rFonts w:ascii="仿宋_GB2312" w:eastAsia="仿宋_GB2312" w:cs="Arial" w:hint="eastAsia"/>
                <w:szCs w:val="21"/>
              </w:rPr>
              <w:t>。</w:t>
            </w:r>
            <w:r w:rsidR="00F44BF0" w:rsidRPr="00B03DC9">
              <w:rPr>
                <w:rFonts w:ascii="仿宋_GB2312" w:eastAsia="仿宋_GB2312" w:cs="Arial" w:hint="eastAsia"/>
                <w:szCs w:val="21"/>
              </w:rPr>
              <w:t>本公司</w:t>
            </w:r>
            <w:r w:rsidRPr="00B03DC9">
              <w:rPr>
                <w:rFonts w:ascii="仿宋_GB2312" w:eastAsia="仿宋_GB2312" w:cs="Arial" w:hint="eastAsia"/>
                <w:szCs w:val="21"/>
              </w:rPr>
              <w:t>授权代表在投标活动过程中所签署的一切文件和处理与之有关的一切事务，我方均予以承认。</w:t>
            </w:r>
          </w:p>
        </w:tc>
      </w:tr>
      <w:tr w:rsidR="008B1463" w:rsidRPr="00B03DC9" w:rsidTr="00F96B8F">
        <w:trPr>
          <w:trHeight w:val="704"/>
          <w:jc w:val="center"/>
        </w:trPr>
        <w:tc>
          <w:tcPr>
            <w:tcW w:w="3271" w:type="dxa"/>
            <w:gridSpan w:val="3"/>
            <w:vAlign w:val="center"/>
          </w:tcPr>
          <w:p w:rsidR="008B1463" w:rsidRPr="00B03DC9" w:rsidRDefault="008B1463" w:rsidP="00B03DC9">
            <w:pPr>
              <w:spacing w:line="300" w:lineRule="exact"/>
              <w:jc w:val="center"/>
              <w:rPr>
                <w:rFonts w:ascii="仿宋_GB2312" w:eastAsia="仿宋_GB2312" w:cs="Arial"/>
                <w:szCs w:val="21"/>
              </w:rPr>
            </w:pPr>
            <w:r w:rsidRPr="00B03DC9">
              <w:rPr>
                <w:rFonts w:ascii="仿宋_GB2312" w:eastAsia="仿宋_GB2312" w:cs="Arial" w:hint="eastAsia"/>
                <w:szCs w:val="21"/>
              </w:rPr>
              <w:t>单位</w:t>
            </w:r>
            <w:r w:rsidR="00161353" w:rsidRPr="00B03DC9">
              <w:rPr>
                <w:rFonts w:ascii="仿宋_GB2312" w:eastAsia="仿宋_GB2312" w:cs="Arial" w:hint="eastAsia"/>
                <w:szCs w:val="21"/>
              </w:rPr>
              <w:t>资格声明</w:t>
            </w:r>
          </w:p>
        </w:tc>
        <w:tc>
          <w:tcPr>
            <w:tcW w:w="6189" w:type="dxa"/>
            <w:gridSpan w:val="3"/>
            <w:vAlign w:val="center"/>
          </w:tcPr>
          <w:p w:rsidR="008B1463" w:rsidRPr="00B03DC9" w:rsidRDefault="00161353" w:rsidP="007E0347">
            <w:pPr>
              <w:spacing w:line="300" w:lineRule="exact"/>
              <w:jc w:val="left"/>
              <w:rPr>
                <w:rFonts w:ascii="仿宋_GB2312" w:eastAsia="仿宋_GB2312" w:cs="Arial"/>
                <w:szCs w:val="21"/>
              </w:rPr>
            </w:pPr>
            <w:r w:rsidRPr="00B03DC9">
              <w:rPr>
                <w:rFonts w:ascii="仿宋_GB2312" w:eastAsia="仿宋_GB2312" w:hAnsi="仿宋_GB2312" w:cs="仿宋_GB2312" w:hint="eastAsia"/>
                <w:szCs w:val="21"/>
              </w:rPr>
              <w:t>我公司具备独立法人资格，持有有效的营业执照</w:t>
            </w:r>
            <w:r w:rsidR="00C535A8">
              <w:rPr>
                <w:rFonts w:ascii="仿宋_GB2312" w:eastAsia="仿宋_GB2312" w:hAnsi="仿宋_GB2312" w:cs="仿宋_GB2312" w:hint="eastAsia"/>
                <w:szCs w:val="21"/>
              </w:rPr>
              <w:t>、</w:t>
            </w:r>
            <w:r w:rsidR="00C535A8">
              <w:rPr>
                <w:rFonts w:ascii="仿宋_GB2312" w:eastAsia="仿宋_GB2312" w:hAnsi="仿宋_GB2312" w:cs="仿宋_GB2312"/>
                <w:szCs w:val="21"/>
              </w:rPr>
              <w:t>危险化学品经营许可证</w:t>
            </w:r>
            <w:r w:rsidRPr="00B03DC9">
              <w:rPr>
                <w:rFonts w:ascii="仿宋_GB2312" w:eastAsia="仿宋_GB2312" w:hAnsi="仿宋_GB2312" w:cs="仿宋_GB2312" w:hint="eastAsia"/>
                <w:szCs w:val="21"/>
              </w:rPr>
              <w:t>；</w:t>
            </w:r>
            <w:r w:rsidR="007E0347" w:rsidRPr="00963FD1">
              <w:rPr>
                <w:rFonts w:ascii="仿宋_GB2312" w:eastAsia="仿宋_GB2312" w:hAnsi="仿宋_GB2312" w:cs="仿宋_GB2312" w:hint="eastAsia"/>
                <w:szCs w:val="21"/>
              </w:rPr>
              <w:t>近三年内在经营活动中没有重大违法记录、无行贿犯罪记录</w:t>
            </w:r>
            <w:r w:rsidR="007E0347">
              <w:rPr>
                <w:rFonts w:ascii="仿宋_GB2312" w:eastAsia="仿宋_GB2312" w:hAnsi="仿宋_GB2312" w:cs="仿宋_GB2312" w:hint="eastAsia"/>
                <w:szCs w:val="21"/>
              </w:rPr>
              <w:t>。</w:t>
            </w:r>
            <w:r w:rsidRPr="00B03DC9">
              <w:rPr>
                <w:rFonts w:ascii="仿宋_GB2312" w:eastAsia="仿宋_GB2312" w:hAnsi="仿宋_GB2312" w:cs="仿宋_GB2312" w:hint="eastAsia"/>
                <w:szCs w:val="21"/>
              </w:rPr>
              <w:t>本项目拒绝联合体参与报价。</w:t>
            </w:r>
          </w:p>
        </w:tc>
      </w:tr>
    </w:tbl>
    <w:p w:rsidR="006B2D77" w:rsidRPr="00ED51EC" w:rsidRDefault="006B2D77" w:rsidP="006B2D77">
      <w:pPr>
        <w:spacing w:line="200" w:lineRule="exact"/>
        <w:jc w:val="left"/>
        <w:rPr>
          <w:rFonts w:ascii="仿宋_GB2312" w:eastAsia="仿宋_GB2312" w:cs="Arial"/>
          <w:sz w:val="32"/>
          <w:szCs w:val="32"/>
        </w:rPr>
      </w:pPr>
    </w:p>
    <w:p w:rsidR="006B2D77" w:rsidRDefault="006B2D77" w:rsidP="00B03DC9">
      <w:pPr>
        <w:spacing w:line="500" w:lineRule="exact"/>
        <w:ind w:firstLine="646"/>
        <w:jc w:val="left"/>
        <w:rPr>
          <w:rFonts w:ascii="仿宋_GB2312" w:eastAsia="仿宋_GB2312" w:cs="Arial"/>
          <w:sz w:val="32"/>
          <w:szCs w:val="32"/>
        </w:rPr>
      </w:pPr>
      <w:r w:rsidRPr="00ED51EC">
        <w:rPr>
          <w:rFonts w:ascii="仿宋_GB2312" w:eastAsia="仿宋_GB2312" w:cs="Arial" w:hint="eastAsia"/>
          <w:sz w:val="32"/>
          <w:szCs w:val="32"/>
        </w:rPr>
        <w:t>我单位对以上报价等各项信息的真实性负责</w:t>
      </w:r>
      <w:r w:rsidR="00B03DC9">
        <w:rPr>
          <w:rFonts w:ascii="仿宋_GB2312" w:eastAsia="仿宋_GB2312" w:cs="Arial" w:hint="eastAsia"/>
          <w:sz w:val="32"/>
          <w:szCs w:val="32"/>
        </w:rPr>
        <w:t>，如有虚假或不实之处，我单位将失去合格报价人资格且承担合同违约责任。</w:t>
      </w:r>
    </w:p>
    <w:p w:rsidR="00FD5A30" w:rsidRDefault="002E2E31" w:rsidP="00B03DC9">
      <w:pPr>
        <w:spacing w:line="500" w:lineRule="exact"/>
        <w:ind w:firstLine="646"/>
        <w:jc w:val="left"/>
        <w:rPr>
          <w:rFonts w:ascii="仿宋_GB2312" w:eastAsia="仿宋_GB2312" w:cs="Arial"/>
          <w:sz w:val="28"/>
          <w:szCs w:val="32"/>
        </w:rPr>
      </w:pPr>
      <w:r w:rsidRPr="002E2E31">
        <w:rPr>
          <w:rFonts w:ascii="仿宋_GB2312" w:eastAsia="仿宋_GB2312" w:cs="Arial" w:hint="eastAsia"/>
          <w:sz w:val="28"/>
          <w:szCs w:val="32"/>
        </w:rPr>
        <w:t>附件1：报价人法人营业执照副本</w:t>
      </w:r>
      <w:r w:rsidR="00C535A8">
        <w:rPr>
          <w:rFonts w:ascii="仿宋_GB2312" w:eastAsia="仿宋_GB2312" w:cs="Arial" w:hint="eastAsia"/>
          <w:sz w:val="28"/>
          <w:szCs w:val="32"/>
        </w:rPr>
        <w:t>、</w:t>
      </w:r>
      <w:r w:rsidR="00C535A8">
        <w:rPr>
          <w:rFonts w:ascii="仿宋_GB2312" w:eastAsia="仿宋_GB2312" w:cs="Arial"/>
          <w:sz w:val="28"/>
          <w:szCs w:val="32"/>
        </w:rPr>
        <w:t>危险化学品经营许可证副本</w:t>
      </w:r>
      <w:r w:rsidRPr="002E2E31">
        <w:rPr>
          <w:rFonts w:ascii="仿宋_GB2312" w:eastAsia="仿宋_GB2312" w:cs="Arial" w:hint="eastAsia"/>
          <w:sz w:val="28"/>
          <w:szCs w:val="32"/>
        </w:rPr>
        <w:t>复印件</w:t>
      </w:r>
    </w:p>
    <w:p w:rsidR="00720F1B" w:rsidRDefault="002E2E31" w:rsidP="00B03DC9">
      <w:pPr>
        <w:spacing w:line="500" w:lineRule="exact"/>
        <w:ind w:firstLine="646"/>
        <w:jc w:val="left"/>
        <w:rPr>
          <w:rFonts w:ascii="仿宋_GB2312" w:eastAsia="仿宋_GB2312" w:cs="Arial"/>
          <w:sz w:val="28"/>
          <w:szCs w:val="32"/>
        </w:rPr>
      </w:pPr>
      <w:r w:rsidRPr="002E2E31">
        <w:rPr>
          <w:rFonts w:ascii="仿宋_GB2312" w:eastAsia="仿宋_GB2312" w:cs="Arial" w:hint="eastAsia"/>
          <w:sz w:val="28"/>
          <w:szCs w:val="32"/>
        </w:rPr>
        <w:t>附件</w:t>
      </w:r>
      <w:r>
        <w:rPr>
          <w:rFonts w:ascii="仿宋_GB2312" w:eastAsia="仿宋_GB2312" w:cs="Arial" w:hint="eastAsia"/>
          <w:sz w:val="28"/>
          <w:szCs w:val="32"/>
        </w:rPr>
        <w:t>2</w:t>
      </w:r>
      <w:r w:rsidRPr="002E2E31">
        <w:rPr>
          <w:rFonts w:ascii="仿宋_GB2312" w:eastAsia="仿宋_GB2312" w:cs="Arial" w:hint="eastAsia"/>
          <w:sz w:val="28"/>
          <w:szCs w:val="32"/>
        </w:rPr>
        <w:t>：</w:t>
      </w:r>
      <w:r>
        <w:rPr>
          <w:rFonts w:ascii="仿宋_GB2312" w:eastAsia="仿宋_GB2312" w:cs="Arial" w:hint="eastAsia"/>
          <w:sz w:val="28"/>
          <w:szCs w:val="32"/>
        </w:rPr>
        <w:t>授权人（法定代表人）及被授权人身份证复印件</w:t>
      </w:r>
    </w:p>
    <w:p w:rsidR="00B03DC9" w:rsidRPr="002E2E31" w:rsidRDefault="00B03DC9" w:rsidP="00B03DC9">
      <w:pPr>
        <w:spacing w:line="500" w:lineRule="exact"/>
        <w:ind w:firstLine="646"/>
        <w:jc w:val="left"/>
        <w:rPr>
          <w:rFonts w:ascii="仿宋_GB2312" w:eastAsia="仿宋_GB2312" w:cs="Arial"/>
          <w:sz w:val="28"/>
          <w:szCs w:val="32"/>
        </w:rPr>
      </w:pPr>
      <w:r>
        <w:rPr>
          <w:rFonts w:ascii="仿宋_GB2312" w:eastAsia="仿宋_GB2312" w:cs="Arial" w:hint="eastAsia"/>
          <w:sz w:val="28"/>
          <w:szCs w:val="32"/>
        </w:rPr>
        <w:t>附件3：分项报价详单</w:t>
      </w:r>
      <w:bookmarkStart w:id="0" w:name="_GoBack"/>
      <w:bookmarkEnd w:id="0"/>
    </w:p>
    <w:p w:rsidR="00FD5A30" w:rsidRDefault="00EA25E3" w:rsidP="00FD5A30">
      <w:pPr>
        <w:spacing w:line="560" w:lineRule="exact"/>
        <w:jc w:val="left"/>
        <w:rPr>
          <w:rFonts w:ascii="仿宋_GB2312" w:eastAsia="仿宋_GB2312" w:cs="Arial"/>
          <w:sz w:val="32"/>
          <w:szCs w:val="32"/>
        </w:rPr>
      </w:pPr>
      <w:r>
        <w:rPr>
          <w:rFonts w:ascii="仿宋_GB2312" w:eastAsia="仿宋_GB2312" w:cs="Arial" w:hint="eastAsia"/>
          <w:sz w:val="32"/>
          <w:szCs w:val="32"/>
        </w:rPr>
        <w:t>授权</w:t>
      </w:r>
      <w:r w:rsidR="00C01321">
        <w:rPr>
          <w:rFonts w:ascii="仿宋_GB2312" w:eastAsia="仿宋_GB2312" w:cs="Arial"/>
          <w:sz w:val="32"/>
          <w:szCs w:val="32"/>
        </w:rPr>
        <w:t>代表签</w:t>
      </w:r>
      <w:r w:rsidR="00C01321">
        <w:rPr>
          <w:rFonts w:ascii="仿宋_GB2312" w:eastAsia="仿宋_GB2312" w:cs="Arial" w:hint="eastAsia"/>
          <w:sz w:val="32"/>
          <w:szCs w:val="32"/>
        </w:rPr>
        <w:t>名</w:t>
      </w:r>
      <w:r>
        <w:rPr>
          <w:rFonts w:ascii="仿宋_GB2312" w:eastAsia="仿宋_GB2312" w:cs="Arial"/>
          <w:sz w:val="32"/>
          <w:szCs w:val="32"/>
        </w:rPr>
        <w:t>：</w:t>
      </w:r>
      <w:r>
        <w:rPr>
          <w:rFonts w:ascii="仿宋_GB2312" w:eastAsia="仿宋_GB2312" w:cs="Arial" w:hint="eastAsia"/>
          <w:sz w:val="32"/>
          <w:szCs w:val="32"/>
        </w:rPr>
        <w:t xml:space="preserve">    </w:t>
      </w:r>
      <w:r w:rsidR="004A1C68">
        <w:rPr>
          <w:rFonts w:ascii="仿宋_GB2312" w:eastAsia="仿宋_GB2312" w:cs="Arial"/>
          <w:sz w:val="32"/>
          <w:szCs w:val="32"/>
        </w:rPr>
        <w:t xml:space="preserve">  </w:t>
      </w:r>
      <w:r w:rsidR="00FD5A30">
        <w:rPr>
          <w:rFonts w:ascii="仿宋_GB2312" w:eastAsia="仿宋_GB2312" w:cs="Arial"/>
          <w:sz w:val="32"/>
          <w:szCs w:val="32"/>
        </w:rPr>
        <w:t xml:space="preserve">    </w:t>
      </w:r>
      <w:r w:rsidR="004A1C68">
        <w:rPr>
          <w:rFonts w:ascii="仿宋_GB2312" w:eastAsia="仿宋_GB2312" w:cs="Arial"/>
          <w:sz w:val="32"/>
          <w:szCs w:val="32"/>
        </w:rPr>
        <w:t xml:space="preserve"> </w:t>
      </w:r>
      <w:r>
        <w:rPr>
          <w:rFonts w:ascii="仿宋_GB2312" w:eastAsia="仿宋_GB2312" w:cs="Arial" w:hint="eastAsia"/>
          <w:sz w:val="32"/>
          <w:szCs w:val="32"/>
        </w:rPr>
        <w:t>法定</w:t>
      </w:r>
      <w:r w:rsidR="00C01321">
        <w:rPr>
          <w:rFonts w:ascii="仿宋_GB2312" w:eastAsia="仿宋_GB2312" w:cs="Arial"/>
          <w:sz w:val="32"/>
          <w:szCs w:val="32"/>
        </w:rPr>
        <w:t>代表人签</w:t>
      </w:r>
      <w:r w:rsidR="00C01321">
        <w:rPr>
          <w:rFonts w:ascii="仿宋_GB2312" w:eastAsia="仿宋_GB2312" w:cs="Arial" w:hint="eastAsia"/>
          <w:sz w:val="32"/>
          <w:szCs w:val="32"/>
        </w:rPr>
        <w:t>名</w:t>
      </w:r>
      <w:r>
        <w:rPr>
          <w:rFonts w:ascii="仿宋_GB2312" w:eastAsia="仿宋_GB2312" w:cs="Arial"/>
          <w:sz w:val="32"/>
          <w:szCs w:val="32"/>
        </w:rPr>
        <w:t>：</w:t>
      </w:r>
      <w:r>
        <w:rPr>
          <w:rFonts w:ascii="仿宋_GB2312" w:eastAsia="仿宋_GB2312" w:cs="Arial" w:hint="eastAsia"/>
          <w:sz w:val="32"/>
          <w:szCs w:val="32"/>
        </w:rPr>
        <w:t xml:space="preserve">   </w:t>
      </w:r>
      <w:r>
        <w:rPr>
          <w:rFonts w:ascii="仿宋_GB2312" w:eastAsia="仿宋_GB2312" w:cs="Arial"/>
          <w:sz w:val="32"/>
          <w:szCs w:val="32"/>
        </w:rPr>
        <w:t xml:space="preserve"> </w:t>
      </w:r>
      <w:r>
        <w:rPr>
          <w:rFonts w:ascii="仿宋_GB2312" w:eastAsia="仿宋_GB2312" w:cs="Arial" w:hint="eastAsia"/>
          <w:sz w:val="32"/>
          <w:szCs w:val="32"/>
        </w:rPr>
        <w:t xml:space="preserve"> </w:t>
      </w:r>
    </w:p>
    <w:p w:rsidR="006B2D77" w:rsidRPr="00ED51EC" w:rsidRDefault="00EA25E3" w:rsidP="00FD5A30">
      <w:pPr>
        <w:spacing w:line="560" w:lineRule="exact"/>
        <w:jc w:val="right"/>
        <w:rPr>
          <w:rFonts w:ascii="仿宋_GB2312" w:eastAsia="仿宋_GB2312" w:cs="Arial"/>
          <w:sz w:val="32"/>
          <w:szCs w:val="32"/>
        </w:rPr>
      </w:pPr>
      <w:r>
        <w:rPr>
          <w:rFonts w:ascii="仿宋_GB2312" w:eastAsia="仿宋_GB2312" w:cs="Arial" w:hint="eastAsia"/>
          <w:sz w:val="32"/>
          <w:szCs w:val="32"/>
        </w:rPr>
        <w:t xml:space="preserve">   </w:t>
      </w:r>
      <w:r w:rsidR="006B2D77" w:rsidRPr="00ED51EC">
        <w:rPr>
          <w:rFonts w:ascii="仿宋_GB2312" w:eastAsia="仿宋_GB2312" w:cs="Arial" w:hint="eastAsia"/>
          <w:sz w:val="32"/>
          <w:szCs w:val="32"/>
        </w:rPr>
        <w:t>单位</w:t>
      </w:r>
      <w:r w:rsidR="006B2D77" w:rsidRPr="00E561C2">
        <w:rPr>
          <w:rFonts w:ascii="仿宋_GB2312" w:eastAsia="仿宋_GB2312" w:cs="Arial" w:hint="eastAsia"/>
          <w:b/>
          <w:sz w:val="32"/>
          <w:szCs w:val="32"/>
        </w:rPr>
        <w:t>（盖章）</w:t>
      </w:r>
      <w:r w:rsidR="006B2D77" w:rsidRPr="00ED51EC">
        <w:rPr>
          <w:rFonts w:ascii="仿宋_GB2312" w:eastAsia="仿宋_GB2312" w:cs="Arial" w:hint="eastAsia"/>
          <w:sz w:val="32"/>
          <w:szCs w:val="32"/>
        </w:rPr>
        <w:t>：</w:t>
      </w:r>
      <w:r w:rsidR="002E2E31">
        <w:rPr>
          <w:rFonts w:ascii="仿宋_GB2312" w:eastAsia="仿宋_GB2312" w:cs="Arial" w:hint="eastAsia"/>
          <w:sz w:val="32"/>
          <w:szCs w:val="32"/>
        </w:rPr>
        <w:t xml:space="preserve"> </w:t>
      </w:r>
    </w:p>
    <w:p w:rsidR="006B2D77" w:rsidRDefault="006B2D77" w:rsidP="00825F92">
      <w:pPr>
        <w:spacing w:line="560" w:lineRule="exact"/>
        <w:ind w:firstLineChars="1450" w:firstLine="4640"/>
        <w:jc w:val="right"/>
        <w:rPr>
          <w:rFonts w:ascii="仿宋_GB2312" w:eastAsia="仿宋_GB2312" w:cs="Arial"/>
          <w:sz w:val="32"/>
          <w:szCs w:val="32"/>
        </w:rPr>
      </w:pPr>
      <w:r w:rsidRPr="00ED51EC">
        <w:rPr>
          <w:rFonts w:ascii="仿宋_GB2312" w:eastAsia="仿宋_GB2312" w:cs="Arial" w:hint="eastAsia"/>
          <w:sz w:val="32"/>
          <w:szCs w:val="32"/>
        </w:rPr>
        <w:t>20</w:t>
      </w:r>
      <w:r w:rsidR="00EA25E3">
        <w:rPr>
          <w:rFonts w:ascii="仿宋_GB2312" w:eastAsia="仿宋_GB2312" w:cs="Arial"/>
          <w:sz w:val="32"/>
          <w:szCs w:val="32"/>
        </w:rPr>
        <w:t>21</w:t>
      </w:r>
      <w:r w:rsidRPr="00ED51EC">
        <w:rPr>
          <w:rFonts w:ascii="仿宋_GB2312" w:eastAsia="仿宋_GB2312" w:cs="Arial" w:hint="eastAsia"/>
          <w:sz w:val="32"/>
          <w:szCs w:val="32"/>
        </w:rPr>
        <w:t>年  月  日</w:t>
      </w:r>
    </w:p>
    <w:sectPr w:rsidR="006B2D77" w:rsidSect="00167ABD">
      <w:headerReference w:type="default" r:id="rId8"/>
      <w:footerReference w:type="default" r:id="rId9"/>
      <w:pgSz w:w="11906" w:h="16838"/>
      <w:pgMar w:top="851" w:right="1134" w:bottom="851" w:left="1134" w:header="567" w:footer="680"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A12" w:rsidRDefault="00EB1A12">
      <w:r>
        <w:separator/>
      </w:r>
    </w:p>
  </w:endnote>
  <w:endnote w:type="continuationSeparator" w:id="0">
    <w:p w:rsidR="00EB1A12" w:rsidRDefault="00EB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8F" w:rsidRDefault="00F96B8F">
    <w:pPr>
      <w:pStyle w:val="ad"/>
      <w:framePr w:wrap="around" w:vAnchor="text" w:hAnchor="margin" w:xAlign="center" w:y="1"/>
      <w:jc w:val="center"/>
      <w:rPr>
        <w:rStyle w:val="af3"/>
      </w:rPr>
    </w:pPr>
    <w:r>
      <w:rPr>
        <w:rStyle w:val="af3"/>
      </w:rPr>
      <w:fldChar w:fldCharType="begin"/>
    </w:r>
    <w:r>
      <w:rPr>
        <w:rStyle w:val="af3"/>
      </w:rPr>
      <w:instrText xml:space="preserve">PAGE  </w:instrText>
    </w:r>
    <w:r>
      <w:rPr>
        <w:rStyle w:val="af3"/>
      </w:rPr>
      <w:fldChar w:fldCharType="separate"/>
    </w:r>
    <w:r w:rsidR="00C01321">
      <w:rPr>
        <w:rStyle w:val="af3"/>
        <w:noProof/>
      </w:rPr>
      <w:t>1</w:t>
    </w:r>
    <w:r>
      <w:rPr>
        <w:rStyle w:val="af3"/>
      </w:rPr>
      <w:fldChar w:fldCharType="end"/>
    </w:r>
    <w:r>
      <w:rPr>
        <w:rStyle w:val="af3"/>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A12" w:rsidRDefault="00EB1A12">
      <w:r>
        <w:separator/>
      </w:r>
    </w:p>
  </w:footnote>
  <w:footnote w:type="continuationSeparator" w:id="0">
    <w:p w:rsidR="00EB1A12" w:rsidRDefault="00EB1A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8F" w:rsidRDefault="00F96B8F">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51F2"/>
    <w:multiLevelType w:val="multilevel"/>
    <w:tmpl w:val="10AC51F2"/>
    <w:lvl w:ilvl="0">
      <w:start w:val="1"/>
      <w:numFmt w:val="chineseCountingThousand"/>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 w15:restartNumberingAfterBreak="0">
    <w:nsid w:val="28020941"/>
    <w:multiLevelType w:val="multilevel"/>
    <w:tmpl w:val="28020941"/>
    <w:lvl w:ilvl="0">
      <w:start w:val="1"/>
      <w:numFmt w:val="chineseCountingThousand"/>
      <w:pStyle w:val="1"/>
      <w:suff w:val="nothing"/>
      <w:lvlText w:val="第%1部分"/>
      <w:lvlJc w:val="left"/>
      <w:pPr>
        <w:ind w:left="0" w:firstLine="0"/>
      </w:pPr>
      <w:rPr>
        <w:rFonts w:ascii="黑体" w:eastAsia="黑体" w:hint="eastAsia"/>
        <w:sz w:val="32"/>
      </w:rPr>
    </w:lvl>
    <w:lvl w:ilvl="1">
      <w:start w:val="1"/>
      <w:numFmt w:val="upperLetter"/>
      <w:pStyle w:val="2"/>
      <w:suff w:val="nothing"/>
      <w:lvlText w:val="%2"/>
      <w:lvlJc w:val="left"/>
      <w:pPr>
        <w:ind w:left="0" w:firstLine="0"/>
      </w:pPr>
      <w:rPr>
        <w:rFonts w:ascii="CG Times" w:hAnsi="CG Times" w:hint="default"/>
        <w:b/>
        <w:i w:val="0"/>
        <w:sz w:val="28"/>
      </w:rPr>
    </w:lvl>
    <w:lvl w:ilvl="2">
      <w:start w:val="1"/>
      <w:numFmt w:val="decimal"/>
      <w:lvlRestart w:val="0"/>
      <w:suff w:val="nothing"/>
      <w:lvlText w:val="%3"/>
      <w:lvlJc w:val="left"/>
      <w:pPr>
        <w:ind w:left="0" w:firstLine="0"/>
      </w:pPr>
      <w:rPr>
        <w:rFonts w:ascii="宋体" w:eastAsia="宋体" w:hint="eastAsia"/>
        <w:b/>
        <w:i w:val="0"/>
        <w:sz w:val="28"/>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2BB87475"/>
    <w:multiLevelType w:val="multilevel"/>
    <w:tmpl w:val="2BB87475"/>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 w15:restartNumberingAfterBreak="0">
    <w:nsid w:val="37933CE2"/>
    <w:multiLevelType w:val="multilevel"/>
    <w:tmpl w:val="37933CE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E1"/>
    <w:rsid w:val="00000D16"/>
    <w:rsid w:val="00006482"/>
    <w:rsid w:val="00017A3A"/>
    <w:rsid w:val="000207C5"/>
    <w:rsid w:val="00021206"/>
    <w:rsid w:val="000225C2"/>
    <w:rsid w:val="000259F7"/>
    <w:rsid w:val="00036EFB"/>
    <w:rsid w:val="00040D57"/>
    <w:rsid w:val="000422DC"/>
    <w:rsid w:val="00047F1B"/>
    <w:rsid w:val="000701CB"/>
    <w:rsid w:val="000C3504"/>
    <w:rsid w:val="000E1ABF"/>
    <w:rsid w:val="000E4564"/>
    <w:rsid w:val="000F353F"/>
    <w:rsid w:val="000F4C87"/>
    <w:rsid w:val="000F507C"/>
    <w:rsid w:val="0010555E"/>
    <w:rsid w:val="00110931"/>
    <w:rsid w:val="001155E1"/>
    <w:rsid w:val="00131482"/>
    <w:rsid w:val="00151210"/>
    <w:rsid w:val="00160129"/>
    <w:rsid w:val="001610BF"/>
    <w:rsid w:val="00161353"/>
    <w:rsid w:val="0016599F"/>
    <w:rsid w:val="00167ABD"/>
    <w:rsid w:val="00173392"/>
    <w:rsid w:val="00180663"/>
    <w:rsid w:val="00192AB4"/>
    <w:rsid w:val="00193AA3"/>
    <w:rsid w:val="001B4096"/>
    <w:rsid w:val="001C1FF0"/>
    <w:rsid w:val="001C64CB"/>
    <w:rsid w:val="001E0E2B"/>
    <w:rsid w:val="001E6458"/>
    <w:rsid w:val="0021390A"/>
    <w:rsid w:val="002170DF"/>
    <w:rsid w:val="0023284E"/>
    <w:rsid w:val="00242347"/>
    <w:rsid w:val="00242A8B"/>
    <w:rsid w:val="0024664E"/>
    <w:rsid w:val="002575A5"/>
    <w:rsid w:val="00264CA3"/>
    <w:rsid w:val="002713C2"/>
    <w:rsid w:val="002956CD"/>
    <w:rsid w:val="002971BE"/>
    <w:rsid w:val="002A0808"/>
    <w:rsid w:val="002A66A8"/>
    <w:rsid w:val="002B3BBE"/>
    <w:rsid w:val="002B440C"/>
    <w:rsid w:val="002B7D93"/>
    <w:rsid w:val="002C1E31"/>
    <w:rsid w:val="002C2668"/>
    <w:rsid w:val="002E2E31"/>
    <w:rsid w:val="002F552F"/>
    <w:rsid w:val="002F56B8"/>
    <w:rsid w:val="00312085"/>
    <w:rsid w:val="003207C2"/>
    <w:rsid w:val="0032452B"/>
    <w:rsid w:val="00331D24"/>
    <w:rsid w:val="003439FF"/>
    <w:rsid w:val="00351514"/>
    <w:rsid w:val="00385281"/>
    <w:rsid w:val="00391A62"/>
    <w:rsid w:val="003A1468"/>
    <w:rsid w:val="003D3596"/>
    <w:rsid w:val="003D3CEA"/>
    <w:rsid w:val="003D3E6D"/>
    <w:rsid w:val="003F213C"/>
    <w:rsid w:val="004035F2"/>
    <w:rsid w:val="00406FC3"/>
    <w:rsid w:val="00410C15"/>
    <w:rsid w:val="00415284"/>
    <w:rsid w:val="00425F89"/>
    <w:rsid w:val="0043229B"/>
    <w:rsid w:val="004369B9"/>
    <w:rsid w:val="00453A54"/>
    <w:rsid w:val="00456B93"/>
    <w:rsid w:val="00463BAB"/>
    <w:rsid w:val="0046797E"/>
    <w:rsid w:val="00484912"/>
    <w:rsid w:val="004A1C68"/>
    <w:rsid w:val="004C00E5"/>
    <w:rsid w:val="004C1BAF"/>
    <w:rsid w:val="004F74A7"/>
    <w:rsid w:val="005111F1"/>
    <w:rsid w:val="005276E8"/>
    <w:rsid w:val="00532495"/>
    <w:rsid w:val="00535360"/>
    <w:rsid w:val="0054578B"/>
    <w:rsid w:val="00561BE1"/>
    <w:rsid w:val="005644E0"/>
    <w:rsid w:val="00581166"/>
    <w:rsid w:val="00597F11"/>
    <w:rsid w:val="005A06DF"/>
    <w:rsid w:val="005A08DE"/>
    <w:rsid w:val="005A3302"/>
    <w:rsid w:val="005A6D58"/>
    <w:rsid w:val="005B2DAA"/>
    <w:rsid w:val="005F34B6"/>
    <w:rsid w:val="005F5B86"/>
    <w:rsid w:val="0060619B"/>
    <w:rsid w:val="006256E4"/>
    <w:rsid w:val="00625BA5"/>
    <w:rsid w:val="00650525"/>
    <w:rsid w:val="006546EE"/>
    <w:rsid w:val="006552CB"/>
    <w:rsid w:val="006611A2"/>
    <w:rsid w:val="006639F2"/>
    <w:rsid w:val="00684642"/>
    <w:rsid w:val="00690430"/>
    <w:rsid w:val="00693CA2"/>
    <w:rsid w:val="00696E5F"/>
    <w:rsid w:val="006B2D77"/>
    <w:rsid w:val="006D38B3"/>
    <w:rsid w:val="006E7357"/>
    <w:rsid w:val="006E7BAC"/>
    <w:rsid w:val="006F38B7"/>
    <w:rsid w:val="006F4087"/>
    <w:rsid w:val="0070646F"/>
    <w:rsid w:val="00714C14"/>
    <w:rsid w:val="00720F1B"/>
    <w:rsid w:val="007341E2"/>
    <w:rsid w:val="0075189C"/>
    <w:rsid w:val="00770E64"/>
    <w:rsid w:val="00795EB5"/>
    <w:rsid w:val="007A6EEA"/>
    <w:rsid w:val="007B21D4"/>
    <w:rsid w:val="007B2812"/>
    <w:rsid w:val="007B5B49"/>
    <w:rsid w:val="007C1B20"/>
    <w:rsid w:val="007E0347"/>
    <w:rsid w:val="007F33E1"/>
    <w:rsid w:val="008004C9"/>
    <w:rsid w:val="008154CA"/>
    <w:rsid w:val="00825F92"/>
    <w:rsid w:val="008268A8"/>
    <w:rsid w:val="008539EB"/>
    <w:rsid w:val="00857FF7"/>
    <w:rsid w:val="0086350F"/>
    <w:rsid w:val="00863FA4"/>
    <w:rsid w:val="0088575C"/>
    <w:rsid w:val="00885D7D"/>
    <w:rsid w:val="008A372E"/>
    <w:rsid w:val="008A71F7"/>
    <w:rsid w:val="008B1463"/>
    <w:rsid w:val="008B68BC"/>
    <w:rsid w:val="008B79B7"/>
    <w:rsid w:val="008C29EB"/>
    <w:rsid w:val="008C64FD"/>
    <w:rsid w:val="008D4227"/>
    <w:rsid w:val="008E3E86"/>
    <w:rsid w:val="008E57CC"/>
    <w:rsid w:val="008E749F"/>
    <w:rsid w:val="00923F94"/>
    <w:rsid w:val="00927597"/>
    <w:rsid w:val="009504B5"/>
    <w:rsid w:val="00952005"/>
    <w:rsid w:val="00952361"/>
    <w:rsid w:val="00962B33"/>
    <w:rsid w:val="00963FD1"/>
    <w:rsid w:val="00975120"/>
    <w:rsid w:val="00975285"/>
    <w:rsid w:val="0097691F"/>
    <w:rsid w:val="00982D1B"/>
    <w:rsid w:val="00993092"/>
    <w:rsid w:val="00995D9E"/>
    <w:rsid w:val="009A4086"/>
    <w:rsid w:val="009C4AC3"/>
    <w:rsid w:val="009E3D0B"/>
    <w:rsid w:val="009F3136"/>
    <w:rsid w:val="009F4F50"/>
    <w:rsid w:val="009F56FB"/>
    <w:rsid w:val="00A07060"/>
    <w:rsid w:val="00A15CBD"/>
    <w:rsid w:val="00A17F23"/>
    <w:rsid w:val="00A20372"/>
    <w:rsid w:val="00A468B0"/>
    <w:rsid w:val="00A55B5D"/>
    <w:rsid w:val="00A765E2"/>
    <w:rsid w:val="00A77481"/>
    <w:rsid w:val="00A85225"/>
    <w:rsid w:val="00A911EF"/>
    <w:rsid w:val="00A914C6"/>
    <w:rsid w:val="00A96947"/>
    <w:rsid w:val="00AA121B"/>
    <w:rsid w:val="00AC4933"/>
    <w:rsid w:val="00B03DC9"/>
    <w:rsid w:val="00B075DF"/>
    <w:rsid w:val="00B11261"/>
    <w:rsid w:val="00B3712E"/>
    <w:rsid w:val="00B45BEE"/>
    <w:rsid w:val="00B47F74"/>
    <w:rsid w:val="00B516AB"/>
    <w:rsid w:val="00B55AC2"/>
    <w:rsid w:val="00B63F0F"/>
    <w:rsid w:val="00B66A2E"/>
    <w:rsid w:val="00B7158A"/>
    <w:rsid w:val="00B8130E"/>
    <w:rsid w:val="00B867AD"/>
    <w:rsid w:val="00B8742A"/>
    <w:rsid w:val="00B9681C"/>
    <w:rsid w:val="00BA7C4C"/>
    <w:rsid w:val="00BB07AB"/>
    <w:rsid w:val="00BC19D5"/>
    <w:rsid w:val="00BC231D"/>
    <w:rsid w:val="00BC3DC7"/>
    <w:rsid w:val="00BE7519"/>
    <w:rsid w:val="00BF51D7"/>
    <w:rsid w:val="00C00364"/>
    <w:rsid w:val="00C01321"/>
    <w:rsid w:val="00C17857"/>
    <w:rsid w:val="00C35FDA"/>
    <w:rsid w:val="00C369E7"/>
    <w:rsid w:val="00C45DD8"/>
    <w:rsid w:val="00C46926"/>
    <w:rsid w:val="00C535A8"/>
    <w:rsid w:val="00C63EB4"/>
    <w:rsid w:val="00C75BEE"/>
    <w:rsid w:val="00CB30FB"/>
    <w:rsid w:val="00CC46E1"/>
    <w:rsid w:val="00CD391D"/>
    <w:rsid w:val="00CD5DFC"/>
    <w:rsid w:val="00CE24C1"/>
    <w:rsid w:val="00CF7C65"/>
    <w:rsid w:val="00D218FB"/>
    <w:rsid w:val="00D32058"/>
    <w:rsid w:val="00D45F89"/>
    <w:rsid w:val="00D46FC8"/>
    <w:rsid w:val="00D65D83"/>
    <w:rsid w:val="00D7398B"/>
    <w:rsid w:val="00D74485"/>
    <w:rsid w:val="00D91FD2"/>
    <w:rsid w:val="00D962EB"/>
    <w:rsid w:val="00D9791E"/>
    <w:rsid w:val="00DE7479"/>
    <w:rsid w:val="00DF6557"/>
    <w:rsid w:val="00E040A9"/>
    <w:rsid w:val="00E05BEB"/>
    <w:rsid w:val="00E15EB2"/>
    <w:rsid w:val="00E165D8"/>
    <w:rsid w:val="00E25D66"/>
    <w:rsid w:val="00E27D0C"/>
    <w:rsid w:val="00E32485"/>
    <w:rsid w:val="00E40123"/>
    <w:rsid w:val="00E44A9D"/>
    <w:rsid w:val="00E45261"/>
    <w:rsid w:val="00E54BD6"/>
    <w:rsid w:val="00E561C2"/>
    <w:rsid w:val="00E63EC4"/>
    <w:rsid w:val="00E72A26"/>
    <w:rsid w:val="00E73514"/>
    <w:rsid w:val="00E8753E"/>
    <w:rsid w:val="00E94349"/>
    <w:rsid w:val="00E95EC2"/>
    <w:rsid w:val="00E967D9"/>
    <w:rsid w:val="00E97E3A"/>
    <w:rsid w:val="00EA25E3"/>
    <w:rsid w:val="00EA61F4"/>
    <w:rsid w:val="00EA7A22"/>
    <w:rsid w:val="00EB1A12"/>
    <w:rsid w:val="00EC6BB9"/>
    <w:rsid w:val="00EE3684"/>
    <w:rsid w:val="00EF0D60"/>
    <w:rsid w:val="00EF3A4C"/>
    <w:rsid w:val="00F10262"/>
    <w:rsid w:val="00F25B35"/>
    <w:rsid w:val="00F44BF0"/>
    <w:rsid w:val="00F608D3"/>
    <w:rsid w:val="00F63AE8"/>
    <w:rsid w:val="00F7024B"/>
    <w:rsid w:val="00F71A5D"/>
    <w:rsid w:val="00F96B8F"/>
    <w:rsid w:val="00FB0EFD"/>
    <w:rsid w:val="00FC7264"/>
    <w:rsid w:val="00FD0BB4"/>
    <w:rsid w:val="00FD23EE"/>
    <w:rsid w:val="00FD4466"/>
    <w:rsid w:val="00FD5948"/>
    <w:rsid w:val="00FD5A30"/>
    <w:rsid w:val="016A08F8"/>
    <w:rsid w:val="13DB1C44"/>
    <w:rsid w:val="1429398D"/>
    <w:rsid w:val="15BD6485"/>
    <w:rsid w:val="16EC7D9E"/>
    <w:rsid w:val="1FBF4947"/>
    <w:rsid w:val="229062CD"/>
    <w:rsid w:val="279C0327"/>
    <w:rsid w:val="2A9A5E6A"/>
    <w:rsid w:val="35CD0A48"/>
    <w:rsid w:val="387C37B0"/>
    <w:rsid w:val="3F02322C"/>
    <w:rsid w:val="4A915690"/>
    <w:rsid w:val="503C0675"/>
    <w:rsid w:val="549E127B"/>
    <w:rsid w:val="56B438D1"/>
    <w:rsid w:val="57D65FBB"/>
    <w:rsid w:val="5AF55E60"/>
    <w:rsid w:val="5CBE241E"/>
    <w:rsid w:val="5E6E1D8D"/>
    <w:rsid w:val="62A575E0"/>
    <w:rsid w:val="676C0DF3"/>
    <w:rsid w:val="71A1787E"/>
    <w:rsid w:val="79A827CF"/>
    <w:rsid w:val="7AFF3485"/>
    <w:rsid w:val="7ECB4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32127"/>
  <w15:docId w15:val="{23B4CB6D-3D8C-4C6E-8E5C-C7D386C2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numPr>
        <w:numId w:val="1"/>
      </w:numPr>
      <w:spacing w:before="340" w:after="330" w:line="578" w:lineRule="auto"/>
      <w:jc w:val="center"/>
      <w:outlineLvl w:val="0"/>
    </w:pPr>
    <w:rPr>
      <w:rFonts w:ascii="Times New Roman" w:eastAsia="黑体" w:hAnsi="Times New Roman"/>
      <w:b/>
      <w:kern w:val="44"/>
      <w:sz w:val="36"/>
      <w:szCs w:val="20"/>
    </w:rPr>
  </w:style>
  <w:style w:type="paragraph" w:styleId="2">
    <w:name w:val="heading 2"/>
    <w:basedOn w:val="a"/>
    <w:next w:val="a0"/>
    <w:qFormat/>
    <w:pPr>
      <w:keepNext/>
      <w:keepLines/>
      <w:numPr>
        <w:ilvl w:val="1"/>
        <w:numId w:val="1"/>
      </w:numPr>
      <w:spacing w:before="260" w:after="260" w:line="415" w:lineRule="auto"/>
      <w:jc w:val="center"/>
      <w:outlineLvl w:val="1"/>
    </w:pPr>
    <w:rPr>
      <w:rFonts w:ascii="CG Times" w:hAnsi="CG Times"/>
      <w:b/>
      <w:sz w:val="30"/>
      <w:szCs w:val="20"/>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qFormat/>
    <w:pPr>
      <w:keepNext/>
      <w:keepLines/>
      <w:numPr>
        <w:ilvl w:val="4"/>
        <w:numId w:val="1"/>
      </w:numPr>
      <w:spacing w:before="280" w:after="290" w:line="376" w:lineRule="auto"/>
      <w:outlineLvl w:val="4"/>
    </w:pPr>
    <w:rPr>
      <w:rFonts w:ascii="Times New Roman" w:hAnsi="Times New Roman"/>
      <w:b/>
      <w:sz w:val="28"/>
      <w:szCs w:val="20"/>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0"/>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rFonts w:ascii="Times New Roman" w:hAnsi="Times New Roman"/>
      <w:szCs w:val="20"/>
    </w:rPr>
  </w:style>
  <w:style w:type="paragraph" w:styleId="a5">
    <w:name w:val="annotation text"/>
    <w:basedOn w:val="a"/>
    <w:link w:val="a6"/>
    <w:uiPriority w:val="99"/>
    <w:semiHidden/>
    <w:unhideWhenUsed/>
    <w:qFormat/>
    <w:pPr>
      <w:jc w:val="left"/>
    </w:pPr>
  </w:style>
  <w:style w:type="paragraph" w:styleId="a7">
    <w:name w:val="Body Text Indent"/>
    <w:basedOn w:val="a"/>
    <w:qFormat/>
    <w:pPr>
      <w:ind w:firstLine="627"/>
    </w:pPr>
    <w:rPr>
      <w:rFonts w:ascii="Times New Roman" w:hAnsi="Times New Roman"/>
      <w:sz w:val="28"/>
      <w:szCs w:val="20"/>
    </w:rPr>
  </w:style>
  <w:style w:type="paragraph" w:styleId="a8">
    <w:name w:val="Plain Text"/>
    <w:basedOn w:val="a"/>
    <w:link w:val="a9"/>
    <w:qFormat/>
    <w:rPr>
      <w:rFonts w:ascii="宋体" w:hAnsi="Courier New"/>
      <w:szCs w:val="20"/>
    </w:rPr>
  </w:style>
  <w:style w:type="paragraph" w:styleId="aa">
    <w:name w:val="Date"/>
    <w:basedOn w:val="a"/>
    <w:next w:val="a"/>
    <w:qFormat/>
    <w:rPr>
      <w:rFonts w:ascii="宋体" w:hAnsi="Courier New"/>
      <w:sz w:val="28"/>
      <w:szCs w:val="20"/>
    </w:rPr>
  </w:style>
  <w:style w:type="paragraph" w:styleId="ab">
    <w:name w:val="Balloon Text"/>
    <w:basedOn w:val="a"/>
    <w:link w:val="ac"/>
    <w:uiPriority w:val="99"/>
    <w:semiHidden/>
    <w:unhideWhenUsed/>
    <w:qFormat/>
    <w:rPr>
      <w:sz w:val="18"/>
      <w:szCs w:val="18"/>
    </w:rPr>
  </w:style>
  <w:style w:type="paragraph" w:styleId="ad">
    <w:name w:val="footer"/>
    <w:basedOn w:val="a"/>
    <w:qFormat/>
    <w:pPr>
      <w:tabs>
        <w:tab w:val="center" w:pos="4153"/>
        <w:tab w:val="right" w:pos="8306"/>
      </w:tabs>
      <w:snapToGrid w:val="0"/>
      <w:jc w:val="left"/>
    </w:pPr>
    <w:rPr>
      <w:rFonts w:ascii="Times New Roman" w:hAnsi="Times New Roman"/>
      <w:sz w:val="18"/>
      <w:szCs w:val="20"/>
    </w:rPr>
  </w:style>
  <w:style w:type="paragraph" w:styleId="ae">
    <w:name w:val="header"/>
    <w:basedOn w:val="a"/>
    <w:qFormat/>
    <w:pPr>
      <w:pBdr>
        <w:bottom w:val="single" w:sz="6" w:space="1" w:color="auto"/>
      </w:pBdr>
      <w:tabs>
        <w:tab w:val="center" w:pos="4153"/>
        <w:tab w:val="right" w:pos="8306"/>
      </w:tabs>
      <w:snapToGrid w:val="0"/>
      <w:jc w:val="center"/>
    </w:pPr>
    <w:rPr>
      <w:rFonts w:ascii="Times New Roman" w:hAnsi="Times New Roman"/>
      <w:sz w:val="18"/>
      <w:szCs w:val="20"/>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f">
    <w:name w:val="annotation subject"/>
    <w:basedOn w:val="a5"/>
    <w:next w:val="a5"/>
    <w:link w:val="af0"/>
    <w:uiPriority w:val="99"/>
    <w:semiHidden/>
    <w:unhideWhenUsed/>
    <w:qFormat/>
    <w:rPr>
      <w:b/>
      <w:bCs/>
    </w:rPr>
  </w:style>
  <w:style w:type="table" w:styleId="af1">
    <w:name w:val="Table Grid"/>
    <w:basedOn w:val="a2"/>
    <w:uiPriority w:val="59"/>
    <w:qFormat/>
    <w:rPr>
      <w:rFonts w:ascii="仿宋" w:eastAsia="仿宋" w:hAnsi="微软雅黑" w:cstheme="minorBidi"/>
      <w:kern w:val="2"/>
      <w:sz w:val="3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1"/>
    <w:qFormat/>
  </w:style>
  <w:style w:type="character" w:styleId="af4">
    <w:name w:val="Hyperlink"/>
    <w:uiPriority w:val="99"/>
    <w:qFormat/>
    <w:rPr>
      <w:color w:val="0000FF"/>
      <w:u w:val="single"/>
    </w:rPr>
  </w:style>
  <w:style w:type="character" w:styleId="af5">
    <w:name w:val="annotation reference"/>
    <w:uiPriority w:val="99"/>
    <w:semiHidden/>
    <w:unhideWhenUsed/>
    <w:qFormat/>
    <w:rPr>
      <w:sz w:val="21"/>
      <w:szCs w:val="21"/>
    </w:rPr>
  </w:style>
  <w:style w:type="character" w:customStyle="1" w:styleId="apple-converted-space">
    <w:name w:val="apple-converted-space"/>
    <w:basedOn w:val="a1"/>
    <w:qFormat/>
  </w:style>
  <w:style w:type="paragraph" w:styleId="af6">
    <w:name w:val="List Paragraph"/>
    <w:basedOn w:val="a"/>
    <w:uiPriority w:val="34"/>
    <w:qFormat/>
    <w:pPr>
      <w:ind w:firstLineChars="200" w:firstLine="420"/>
    </w:pPr>
  </w:style>
  <w:style w:type="character" w:customStyle="1" w:styleId="a6">
    <w:name w:val="批注文字 字符"/>
    <w:basedOn w:val="a1"/>
    <w:link w:val="a5"/>
    <w:uiPriority w:val="99"/>
    <w:semiHidden/>
    <w:qFormat/>
  </w:style>
  <w:style w:type="character" w:customStyle="1" w:styleId="af0">
    <w:name w:val="批注主题 字符"/>
    <w:link w:val="af"/>
    <w:uiPriority w:val="99"/>
    <w:semiHidden/>
    <w:qFormat/>
    <w:rPr>
      <w:b/>
      <w:bCs/>
    </w:rPr>
  </w:style>
  <w:style w:type="character" w:customStyle="1" w:styleId="ac">
    <w:name w:val="批注框文本 字符"/>
    <w:link w:val="ab"/>
    <w:uiPriority w:val="99"/>
    <w:semiHidden/>
    <w:qFormat/>
    <w:rPr>
      <w:sz w:val="18"/>
      <w:szCs w:val="18"/>
    </w:rPr>
  </w:style>
  <w:style w:type="character" w:customStyle="1" w:styleId="a9">
    <w:name w:val="纯文本 字符"/>
    <w:link w:val="a8"/>
    <w:qFormat/>
    <w:rPr>
      <w:rFonts w:ascii="宋体" w:eastAsia="宋体" w:hAnsi="Courier New"/>
      <w:kern w:val="2"/>
      <w:sz w:val="21"/>
      <w:lang w:val="en-US" w:eastAsia="zh-CN" w:bidi="ar-SA"/>
    </w:rPr>
  </w:style>
  <w:style w:type="character" w:customStyle="1" w:styleId="a4">
    <w:name w:val="正文缩进 字符"/>
    <w:link w:val="a0"/>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宋体" w:hAnsi="Times New Roman"/>
      <w:color w:val="000000"/>
      <w:sz w:val="24"/>
      <w:szCs w:val="24"/>
    </w:rPr>
  </w:style>
  <w:style w:type="paragraph" w:customStyle="1" w:styleId="af7">
    <w:name w:val="标准"/>
    <w:basedOn w:val="a"/>
    <w:qFormat/>
    <w:pPr>
      <w:spacing w:line="360" w:lineRule="auto"/>
      <w:ind w:firstLineChars="200" w:firstLine="200"/>
    </w:pPr>
    <w:rPr>
      <w:rFonts w:ascii="Times New Roman" w:hAnsi="Times New Roman" w:cs="宋体"/>
      <w:szCs w:val="20"/>
    </w:rPr>
  </w:style>
  <w:style w:type="paragraph" w:customStyle="1" w:styleId="30">
    <w:name w:val="样式3"/>
    <w:basedOn w:val="a8"/>
    <w:qFormat/>
    <w:pPr>
      <w:spacing w:line="0" w:lineRule="atLeast"/>
      <w:outlineLvl w:val="0"/>
    </w:pPr>
    <w:rPr>
      <w:sz w:val="28"/>
    </w:rPr>
  </w:style>
  <w:style w:type="paragraph" w:customStyle="1" w:styleId="11">
    <w:name w:val="列出段落1"/>
    <w:basedOn w:val="a"/>
    <w:uiPriority w:val="34"/>
    <w:qFormat/>
    <w:pPr>
      <w:widowControl/>
      <w:ind w:firstLineChars="200" w:firstLine="420"/>
      <w:jc w:val="left"/>
    </w:pPr>
    <w:rPr>
      <w:rFonts w:ascii="Times" w:eastAsiaTheme="minorEastAsia" w:hAnsi="Times" w:cstheme="minorBidi"/>
      <w:kern w:val="0"/>
      <w:sz w:val="20"/>
      <w:szCs w:val="24"/>
    </w:rPr>
  </w:style>
  <w:style w:type="paragraph" w:styleId="af8">
    <w:name w:val="Normal (Web)"/>
    <w:basedOn w:val="a"/>
    <w:uiPriority w:val="99"/>
    <w:semiHidden/>
    <w:unhideWhenUsed/>
    <w:rsid w:val="009F4F5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328737">
      <w:bodyDiv w:val="1"/>
      <w:marLeft w:val="0"/>
      <w:marRight w:val="0"/>
      <w:marTop w:val="0"/>
      <w:marBottom w:val="0"/>
      <w:divBdr>
        <w:top w:val="none" w:sz="0" w:space="0" w:color="auto"/>
        <w:left w:val="none" w:sz="0" w:space="0" w:color="auto"/>
        <w:bottom w:val="none" w:sz="0" w:space="0" w:color="auto"/>
        <w:right w:val="none" w:sz="0" w:space="0" w:color="auto"/>
      </w:divBdr>
      <w:divsChild>
        <w:div w:id="1956521864">
          <w:marLeft w:val="0"/>
          <w:marRight w:val="0"/>
          <w:marTop w:val="225"/>
          <w:marBottom w:val="0"/>
          <w:divBdr>
            <w:top w:val="none" w:sz="0" w:space="0" w:color="auto"/>
            <w:left w:val="none" w:sz="0" w:space="0" w:color="auto"/>
            <w:bottom w:val="none" w:sz="0" w:space="0" w:color="auto"/>
            <w:right w:val="none" w:sz="0" w:space="0" w:color="auto"/>
          </w:divBdr>
        </w:div>
        <w:div w:id="490025686">
          <w:marLeft w:val="0"/>
          <w:marRight w:val="0"/>
          <w:marTop w:val="150"/>
          <w:marBottom w:val="150"/>
          <w:divBdr>
            <w:top w:val="single" w:sz="6" w:space="0" w:color="EEEEEE"/>
            <w:left w:val="none" w:sz="0" w:space="0" w:color="auto"/>
            <w:bottom w:val="none" w:sz="0" w:space="0" w:color="auto"/>
            <w:right w:val="none" w:sz="0" w:space="0" w:color="auto"/>
          </w:divBdr>
        </w:div>
        <w:div w:id="1324747385">
          <w:marLeft w:val="0"/>
          <w:marRight w:val="0"/>
          <w:marTop w:val="225"/>
          <w:marBottom w:val="0"/>
          <w:divBdr>
            <w:top w:val="none" w:sz="0" w:space="0" w:color="auto"/>
            <w:left w:val="none" w:sz="0" w:space="0" w:color="auto"/>
            <w:bottom w:val="none" w:sz="0" w:space="0" w:color="auto"/>
            <w:right w:val="none" w:sz="0" w:space="0" w:color="auto"/>
          </w:divBdr>
        </w:div>
      </w:divsChild>
    </w:div>
    <w:div w:id="1565411533">
      <w:bodyDiv w:val="1"/>
      <w:marLeft w:val="0"/>
      <w:marRight w:val="0"/>
      <w:marTop w:val="0"/>
      <w:marBottom w:val="0"/>
      <w:divBdr>
        <w:top w:val="none" w:sz="0" w:space="0" w:color="auto"/>
        <w:left w:val="none" w:sz="0" w:space="0" w:color="auto"/>
        <w:bottom w:val="none" w:sz="0" w:space="0" w:color="auto"/>
        <w:right w:val="none" w:sz="0" w:space="0" w:color="auto"/>
      </w:divBdr>
    </w:div>
    <w:div w:id="1896046754">
      <w:bodyDiv w:val="1"/>
      <w:marLeft w:val="0"/>
      <w:marRight w:val="0"/>
      <w:marTop w:val="0"/>
      <w:marBottom w:val="0"/>
      <w:divBdr>
        <w:top w:val="none" w:sz="0" w:space="0" w:color="auto"/>
        <w:left w:val="none" w:sz="0" w:space="0" w:color="auto"/>
        <w:bottom w:val="none" w:sz="0" w:space="0" w:color="auto"/>
        <w:right w:val="none" w:sz="0" w:space="0" w:color="auto"/>
      </w:divBdr>
      <w:divsChild>
        <w:div w:id="322399000">
          <w:marLeft w:val="0"/>
          <w:marRight w:val="0"/>
          <w:marTop w:val="225"/>
          <w:marBottom w:val="0"/>
          <w:divBdr>
            <w:top w:val="none" w:sz="0" w:space="0" w:color="auto"/>
            <w:left w:val="none" w:sz="0" w:space="0" w:color="auto"/>
            <w:bottom w:val="none" w:sz="0" w:space="0" w:color="auto"/>
            <w:right w:val="none" w:sz="0" w:space="0" w:color="auto"/>
          </w:divBdr>
        </w:div>
        <w:div w:id="849182272">
          <w:marLeft w:val="0"/>
          <w:marRight w:val="0"/>
          <w:marTop w:val="150"/>
          <w:marBottom w:val="150"/>
          <w:divBdr>
            <w:top w:val="single" w:sz="6" w:space="0" w:color="EEEEEE"/>
            <w:left w:val="none" w:sz="0" w:space="0" w:color="auto"/>
            <w:bottom w:val="none" w:sz="0" w:space="0" w:color="auto"/>
            <w:right w:val="none" w:sz="0" w:space="0" w:color="auto"/>
          </w:divBdr>
        </w:div>
        <w:div w:id="2126188765">
          <w:marLeft w:val="0"/>
          <w:marRight w:val="0"/>
          <w:marTop w:val="22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3129</TotalTime>
  <Pages>1</Pages>
  <Words>96</Words>
  <Characters>551</Characters>
  <Application>Microsoft Office Word</Application>
  <DocSecurity>0</DocSecurity>
  <Lines>4</Lines>
  <Paragraphs>1</Paragraphs>
  <ScaleCrop>false</ScaleCrop>
  <Company>FXFT</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福建省核电厂外围辐射环境监督性监测系统</dc:title>
  <dc:creator>黄凯</dc:creator>
  <cp:lastModifiedBy>Micorosoft</cp:lastModifiedBy>
  <cp:revision>45</cp:revision>
  <cp:lastPrinted>2019-11-29T03:57:00Z</cp:lastPrinted>
  <dcterms:created xsi:type="dcterms:W3CDTF">2019-11-26T02:13:00Z</dcterms:created>
  <dcterms:modified xsi:type="dcterms:W3CDTF">2021-07-02T03:56:00Z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